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B47B8" w14:textId="016A0520" w:rsidR="00ED3DC8" w:rsidRPr="003F0ED9" w:rsidRDefault="00843F69" w:rsidP="00843F69">
      <w:pPr>
        <w:jc w:val="center"/>
        <w:rPr>
          <w:b/>
          <w:sz w:val="48"/>
          <w:szCs w:val="48"/>
        </w:rPr>
      </w:pPr>
      <w:r w:rsidRPr="003F0ED9">
        <w:rPr>
          <w:b/>
          <w:sz w:val="48"/>
          <w:szCs w:val="48"/>
        </w:rPr>
        <w:t>Customs and Courtesy in Japan</w:t>
      </w:r>
    </w:p>
    <w:p w14:paraId="6D6A2D64" w14:textId="50266DFA" w:rsidR="008D3E76" w:rsidRPr="008D3E76" w:rsidRDefault="008D3E76" w:rsidP="008D3E76">
      <w:pPr>
        <w:shd w:val="clear" w:color="auto" w:fill="FFFFFF"/>
        <w:spacing w:before="480" w:after="330" w:line="240" w:lineRule="auto"/>
        <w:ind w:firstLine="0"/>
        <w:outlineLvl w:val="1"/>
        <w:rPr>
          <w:rFonts w:ascii="Times New Roman" w:eastAsia="Times New Roman" w:hAnsi="Times New Roman" w:cs="Times New Roman"/>
          <w:b/>
          <w:bCs/>
          <w:color w:val="404040"/>
          <w:sz w:val="36"/>
          <w:szCs w:val="36"/>
        </w:rPr>
      </w:pPr>
      <w:r w:rsidRPr="008D3E76">
        <w:rPr>
          <w:rFonts w:ascii="Times New Roman" w:eastAsia="Times New Roman" w:hAnsi="Times New Roman" w:cs="Times New Roman"/>
          <w:b/>
          <w:bCs/>
          <w:color w:val="404040"/>
          <w:sz w:val="36"/>
          <w:szCs w:val="36"/>
        </w:rPr>
        <w:t>Addressing Someone, Respect</w:t>
      </w:r>
      <w:bookmarkStart w:id="0" w:name="_GoBack"/>
      <w:bookmarkEnd w:id="0"/>
    </w:p>
    <w:p w14:paraId="1D5C4B45"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Bowing is nothing less than an art form in </w:t>
      </w:r>
      <w:hyperlink r:id="rId5" w:history="1">
        <w:r w:rsidRPr="008D3E76">
          <w:rPr>
            <w:rFonts w:ascii="Times New Roman" w:eastAsia="Times New Roman" w:hAnsi="Times New Roman" w:cs="Times New Roman"/>
            <w:color w:val="547EAA"/>
            <w:sz w:val="26"/>
            <w:szCs w:val="26"/>
            <w:u w:val="single"/>
          </w:rPr>
          <w:t>Japan</w:t>
        </w:r>
      </w:hyperlink>
      <w:r w:rsidRPr="008D3E76">
        <w:rPr>
          <w:rFonts w:ascii="Times New Roman" w:eastAsia="Times New Roman" w:hAnsi="Times New Roman" w:cs="Times New Roman"/>
          <w:color w:val="404040"/>
          <w:sz w:val="26"/>
          <w:szCs w:val="26"/>
        </w:rPr>
        <w:t>, respect pounded into children’s heads from the moment they enter school. For tourists, a simple inclination of the head or an attempt at a bow at the waist will usually suffice.</w:t>
      </w:r>
    </w:p>
    <w:p w14:paraId="78C045F1"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The duration and inclination of the bow is proportionate to the elevation of the person you’re addressing. For example, a friend might get a lightning-fast 30-degree bow; an office superior might get a slow, extended, 70-degree bow. It’s all about position and circumstance.</w:t>
      </w:r>
    </w:p>
    <w:p w14:paraId="03483161"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In addition to bowing, addressing someone properly is key. Just as a “Dr. Smith” might feel a little insulted if you were to refer to him as “Smith”, so would a Japanese if you do not attach the suffix “</w:t>
      </w:r>
      <w:r w:rsidRPr="008D3E76">
        <w:rPr>
          <w:rFonts w:ascii="Times New Roman" w:eastAsia="Times New Roman" w:hAnsi="Times New Roman" w:cs="Times New Roman"/>
          <w:i/>
          <w:iCs/>
          <w:color w:val="404040"/>
          <w:sz w:val="26"/>
          <w:szCs w:val="26"/>
        </w:rPr>
        <w:t>san</w:t>
      </w:r>
      <w:r w:rsidRPr="008D3E76">
        <w:rPr>
          <w:rFonts w:ascii="Times New Roman" w:eastAsia="Times New Roman" w:hAnsi="Times New Roman" w:cs="Times New Roman"/>
          <w:color w:val="404040"/>
          <w:sz w:val="26"/>
          <w:szCs w:val="26"/>
        </w:rPr>
        <w:t>” to their last name, or “</w:t>
      </w:r>
      <w:proofErr w:type="spellStart"/>
      <w:r w:rsidRPr="008D3E76">
        <w:rPr>
          <w:rFonts w:ascii="Times New Roman" w:eastAsia="Times New Roman" w:hAnsi="Times New Roman" w:cs="Times New Roman"/>
          <w:i/>
          <w:iCs/>
          <w:color w:val="404040"/>
          <w:sz w:val="26"/>
          <w:szCs w:val="26"/>
        </w:rPr>
        <w:t>sama</w:t>
      </w:r>
      <w:proofErr w:type="spellEnd"/>
      <w:r w:rsidRPr="008D3E76">
        <w:rPr>
          <w:rFonts w:ascii="Times New Roman" w:eastAsia="Times New Roman" w:hAnsi="Times New Roman" w:cs="Times New Roman"/>
          <w:color w:val="404040"/>
          <w:sz w:val="26"/>
          <w:szCs w:val="26"/>
        </w:rPr>
        <w:t>” if you are trying to be particularly respectful.</w:t>
      </w:r>
    </w:p>
    <w:p w14:paraId="039B0F6A" w14:textId="7FDD24AD" w:rsid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Usually children are content with just their first names, but you can add the suffix “</w:t>
      </w:r>
      <w:proofErr w:type="spellStart"/>
      <w:r w:rsidRPr="008D3E76">
        <w:rPr>
          <w:rFonts w:ascii="Times New Roman" w:eastAsia="Times New Roman" w:hAnsi="Times New Roman" w:cs="Times New Roman"/>
          <w:i/>
          <w:iCs/>
          <w:color w:val="404040"/>
          <w:sz w:val="26"/>
          <w:szCs w:val="26"/>
        </w:rPr>
        <w:t>chan</w:t>
      </w:r>
      <w:proofErr w:type="spellEnd"/>
      <w:r w:rsidRPr="008D3E76">
        <w:rPr>
          <w:rFonts w:ascii="Times New Roman" w:eastAsia="Times New Roman" w:hAnsi="Times New Roman" w:cs="Times New Roman"/>
          <w:color w:val="404040"/>
          <w:sz w:val="26"/>
          <w:szCs w:val="26"/>
        </w:rPr>
        <w:t>” for girls and “</w:t>
      </w:r>
      <w:proofErr w:type="spellStart"/>
      <w:r w:rsidRPr="008D3E76">
        <w:rPr>
          <w:rFonts w:ascii="Times New Roman" w:eastAsia="Times New Roman" w:hAnsi="Times New Roman" w:cs="Times New Roman"/>
          <w:i/>
          <w:iCs/>
          <w:color w:val="404040"/>
          <w:sz w:val="26"/>
          <w:szCs w:val="26"/>
        </w:rPr>
        <w:t>kun</w:t>
      </w:r>
      <w:proofErr w:type="spellEnd"/>
      <w:r w:rsidRPr="008D3E76">
        <w:rPr>
          <w:rFonts w:ascii="Times New Roman" w:eastAsia="Times New Roman" w:hAnsi="Times New Roman" w:cs="Times New Roman"/>
          <w:color w:val="404040"/>
          <w:sz w:val="26"/>
          <w:szCs w:val="26"/>
        </w:rPr>
        <w:t>” for boys if you like.</w:t>
      </w:r>
    </w:p>
    <w:p w14:paraId="17272373" w14:textId="21DDEA06" w:rsidR="00D3619F" w:rsidRDefault="00D3619F"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Pr>
          <w:rFonts w:ascii="Times New Roman" w:eastAsia="Times New Roman" w:hAnsi="Times New Roman" w:cs="Times New Roman"/>
          <w:color w:val="404040"/>
          <w:sz w:val="26"/>
          <w:szCs w:val="26"/>
        </w:rPr>
        <w:t>In Japanese, people often say “yes</w:t>
      </w:r>
      <w:r w:rsidR="00C94984">
        <w:rPr>
          <w:rFonts w:ascii="Times New Roman" w:eastAsia="Times New Roman" w:hAnsi="Times New Roman" w:cs="Times New Roman"/>
          <w:color w:val="404040"/>
          <w:sz w:val="26"/>
          <w:szCs w:val="26"/>
        </w:rPr>
        <w:t xml:space="preserve"> (</w:t>
      </w:r>
      <w:proofErr w:type="spellStart"/>
      <w:r w:rsidR="00C94984">
        <w:rPr>
          <w:rFonts w:ascii="Times New Roman" w:eastAsia="Times New Roman" w:hAnsi="Times New Roman" w:cs="Times New Roman"/>
          <w:color w:val="404040"/>
          <w:sz w:val="26"/>
          <w:szCs w:val="26"/>
        </w:rPr>
        <w:t>hai</w:t>
      </w:r>
      <w:proofErr w:type="spellEnd"/>
      <w:r w:rsidR="00C94984">
        <w:rPr>
          <w:rFonts w:ascii="Times New Roman" w:eastAsia="Times New Roman" w:hAnsi="Times New Roman" w:cs="Times New Roman"/>
          <w:color w:val="404040"/>
          <w:sz w:val="26"/>
          <w:szCs w:val="26"/>
        </w:rPr>
        <w:t>)</w:t>
      </w:r>
      <w:r>
        <w:rPr>
          <w:rFonts w:ascii="Times New Roman" w:eastAsia="Times New Roman" w:hAnsi="Times New Roman" w:cs="Times New Roman"/>
          <w:color w:val="404040"/>
          <w:sz w:val="26"/>
          <w:szCs w:val="26"/>
        </w:rPr>
        <w:t xml:space="preserve">” or use filler words equivalent to “uh-huh” or “hmm” while the other person is speaking more frequently than </w:t>
      </w:r>
      <w:r w:rsidR="00C94984">
        <w:rPr>
          <w:rFonts w:ascii="Times New Roman" w:eastAsia="Times New Roman" w:hAnsi="Times New Roman" w:cs="Times New Roman"/>
          <w:color w:val="404040"/>
          <w:sz w:val="26"/>
          <w:szCs w:val="26"/>
        </w:rPr>
        <w:t>you might in a different language, This is not rude; rather, it is their way of showing that they’re still engaged and listening to what you are saying.</w:t>
      </w:r>
    </w:p>
    <w:p w14:paraId="2EA38E00" w14:textId="18768B7A" w:rsidR="007D6DE4" w:rsidRPr="008D3E76" w:rsidRDefault="007D6DE4"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Pr>
          <w:rFonts w:ascii="Times New Roman" w:eastAsia="Times New Roman" w:hAnsi="Times New Roman" w:cs="Times New Roman"/>
          <w:color w:val="404040"/>
          <w:sz w:val="26"/>
          <w:szCs w:val="26"/>
        </w:rPr>
        <w:t>Be very aware of your speaking volume, especially when on trains and buses. Japanese people tend to speak quietly while in public places out of respect for others around them. In addition, avoid speaking</w:t>
      </w:r>
      <w:r w:rsidR="009472F3">
        <w:rPr>
          <w:rFonts w:ascii="Times New Roman" w:eastAsia="Times New Roman" w:hAnsi="Times New Roman" w:cs="Times New Roman"/>
          <w:color w:val="404040"/>
          <w:sz w:val="26"/>
          <w:szCs w:val="26"/>
        </w:rPr>
        <w:t xml:space="preserve"> on the phone</w:t>
      </w:r>
      <w:r>
        <w:rPr>
          <w:rFonts w:ascii="Times New Roman" w:eastAsia="Times New Roman" w:hAnsi="Times New Roman" w:cs="Times New Roman"/>
          <w:color w:val="404040"/>
          <w:sz w:val="26"/>
          <w:szCs w:val="26"/>
        </w:rPr>
        <w:t xml:space="preserve"> </w:t>
      </w:r>
      <w:r w:rsidR="009472F3">
        <w:rPr>
          <w:rFonts w:ascii="Times New Roman" w:eastAsia="Times New Roman" w:hAnsi="Times New Roman" w:cs="Times New Roman"/>
          <w:color w:val="404040"/>
          <w:sz w:val="26"/>
          <w:szCs w:val="26"/>
        </w:rPr>
        <w:t xml:space="preserve">and eating and drinking </w:t>
      </w:r>
      <w:r>
        <w:rPr>
          <w:rFonts w:ascii="Times New Roman" w:eastAsia="Times New Roman" w:hAnsi="Times New Roman" w:cs="Times New Roman"/>
          <w:color w:val="404040"/>
          <w:sz w:val="26"/>
          <w:szCs w:val="26"/>
        </w:rPr>
        <w:t>while on trains or buses</w:t>
      </w:r>
      <w:r w:rsidR="009472F3">
        <w:rPr>
          <w:rFonts w:ascii="Times New Roman" w:eastAsia="Times New Roman" w:hAnsi="Times New Roman" w:cs="Times New Roman"/>
          <w:color w:val="404040"/>
          <w:sz w:val="26"/>
          <w:szCs w:val="26"/>
        </w:rPr>
        <w:t xml:space="preserve">. </w:t>
      </w:r>
    </w:p>
    <w:p w14:paraId="6EAAF953" w14:textId="0C552D1A" w:rsidR="008D3E76" w:rsidRPr="008D3E76" w:rsidRDefault="008D3E76" w:rsidP="008D3E76">
      <w:pPr>
        <w:shd w:val="clear" w:color="auto" w:fill="FFFFFF"/>
        <w:spacing w:before="480" w:after="330" w:line="240" w:lineRule="auto"/>
        <w:ind w:firstLine="0"/>
        <w:outlineLvl w:val="1"/>
        <w:rPr>
          <w:rFonts w:ascii="Times New Roman" w:eastAsia="Times New Roman" w:hAnsi="Times New Roman" w:cs="Times New Roman"/>
          <w:b/>
          <w:bCs/>
          <w:color w:val="404040"/>
          <w:sz w:val="36"/>
          <w:szCs w:val="36"/>
        </w:rPr>
      </w:pPr>
      <w:r w:rsidRPr="008D3E76">
        <w:rPr>
          <w:rFonts w:ascii="Times New Roman" w:eastAsia="Times New Roman" w:hAnsi="Times New Roman" w:cs="Times New Roman"/>
          <w:b/>
          <w:bCs/>
          <w:color w:val="404040"/>
          <w:sz w:val="36"/>
          <w:szCs w:val="36"/>
        </w:rPr>
        <w:t>Table Manners</w:t>
      </w:r>
    </w:p>
    <w:p w14:paraId="302BCF3E"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Some simple bullet points here:</w:t>
      </w:r>
    </w:p>
    <w:p w14:paraId="1BBA5006" w14:textId="0303A194" w:rsidR="008D3E76" w:rsidRDefault="008D3E76" w:rsidP="008D3E76">
      <w:pPr>
        <w:numPr>
          <w:ilvl w:val="0"/>
          <w:numId w:val="5"/>
        </w:numPr>
        <w:shd w:val="clear" w:color="auto" w:fill="FFFFFF"/>
        <w:spacing w:before="100" w:beforeAutospacing="1" w:after="120" w:line="240" w:lineRule="auto"/>
        <w:ind w:left="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lastRenderedPageBreak/>
        <w:t>If you’re with a dinner party and receive drinks, wait before raising the glass to your lips. Everyone will be served, and someone will take the lead, make a speech, raise his drink, and yell “</w:t>
      </w:r>
      <w:proofErr w:type="spellStart"/>
      <w:r w:rsidRPr="008D3E76">
        <w:rPr>
          <w:rFonts w:ascii="Times New Roman" w:eastAsia="Times New Roman" w:hAnsi="Times New Roman" w:cs="Times New Roman"/>
          <w:i/>
          <w:iCs/>
          <w:color w:val="404040"/>
          <w:sz w:val="26"/>
          <w:szCs w:val="26"/>
        </w:rPr>
        <w:t>kampai</w:t>
      </w:r>
      <w:proofErr w:type="spellEnd"/>
      <w:r w:rsidRPr="008D3E76">
        <w:rPr>
          <w:rFonts w:ascii="Times New Roman" w:eastAsia="Times New Roman" w:hAnsi="Times New Roman" w:cs="Times New Roman"/>
          <w:i/>
          <w:iCs/>
          <w:color w:val="404040"/>
          <w:sz w:val="26"/>
          <w:szCs w:val="26"/>
        </w:rPr>
        <w:t>!</w:t>
      </w:r>
      <w:r w:rsidRPr="008D3E76">
        <w:rPr>
          <w:rFonts w:ascii="Times New Roman" w:eastAsia="Times New Roman" w:hAnsi="Times New Roman" w:cs="Times New Roman"/>
          <w:color w:val="404040"/>
          <w:sz w:val="26"/>
          <w:szCs w:val="26"/>
        </w:rPr>
        <w:t>” (cheers).</w:t>
      </w:r>
    </w:p>
    <w:p w14:paraId="3D5A6BBB" w14:textId="6DE185F6" w:rsidR="00D3619F" w:rsidRPr="008D3E76" w:rsidRDefault="00D3619F" w:rsidP="008D3E76">
      <w:pPr>
        <w:numPr>
          <w:ilvl w:val="0"/>
          <w:numId w:val="5"/>
        </w:numPr>
        <w:shd w:val="clear" w:color="auto" w:fill="FFFFFF"/>
        <w:spacing w:before="100" w:beforeAutospacing="1" w:after="120" w:line="240" w:lineRule="auto"/>
        <w:ind w:left="0"/>
        <w:rPr>
          <w:rFonts w:ascii="Times New Roman" w:eastAsia="Times New Roman" w:hAnsi="Times New Roman" w:cs="Times New Roman"/>
          <w:color w:val="404040"/>
          <w:sz w:val="26"/>
          <w:szCs w:val="26"/>
        </w:rPr>
      </w:pPr>
      <w:r>
        <w:rPr>
          <w:rFonts w:ascii="Times New Roman" w:eastAsia="Times New Roman" w:hAnsi="Times New Roman" w:cs="Times New Roman"/>
          <w:color w:val="404040"/>
          <w:sz w:val="26"/>
          <w:szCs w:val="26"/>
        </w:rPr>
        <w:t xml:space="preserve">Often at dinner parties, there is an expectation that no one pours their own drink. If someone is offering to pour a drink for you, it is best to hold the glass with both hands while it is being poured. </w:t>
      </w:r>
    </w:p>
    <w:p w14:paraId="559CA921" w14:textId="77777777" w:rsidR="008D3E76" w:rsidRPr="008D3E76" w:rsidRDefault="008D3E76" w:rsidP="008D3E76">
      <w:pPr>
        <w:numPr>
          <w:ilvl w:val="0"/>
          <w:numId w:val="5"/>
        </w:numPr>
        <w:shd w:val="clear" w:color="auto" w:fill="FFFFFF"/>
        <w:spacing w:before="100" w:beforeAutospacing="1" w:after="120" w:line="240" w:lineRule="auto"/>
        <w:ind w:left="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You will receive a small wet cloth at most Japanese restaurants. Use this to wash your hands before eating, then carefully fold it and set it aside on the table. Do not use it as a napkin, or to touch any part of your face.</w:t>
      </w:r>
    </w:p>
    <w:p w14:paraId="7611449B" w14:textId="372C842C" w:rsidR="008D3E76" w:rsidRPr="008D3E76" w:rsidRDefault="008D3E76" w:rsidP="008D3E76">
      <w:pPr>
        <w:numPr>
          <w:ilvl w:val="0"/>
          <w:numId w:val="5"/>
        </w:numPr>
        <w:shd w:val="clear" w:color="auto" w:fill="FFFFFF"/>
        <w:spacing w:before="100" w:beforeAutospacing="1" w:after="120" w:line="240" w:lineRule="auto"/>
        <w:ind w:left="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Slurping noodles or making loud noises while eating is OK! In fact, slurping hot food like ramen is polite, to show you are enjoying it.</w:t>
      </w:r>
      <w:r w:rsidR="00D3619F">
        <w:rPr>
          <w:rFonts w:ascii="Times New Roman" w:eastAsia="Times New Roman" w:hAnsi="Times New Roman" w:cs="Times New Roman"/>
          <w:color w:val="404040"/>
          <w:sz w:val="26"/>
          <w:szCs w:val="26"/>
        </w:rPr>
        <w:t xml:space="preserve"> </w:t>
      </w:r>
      <w:r w:rsidR="00C94984">
        <w:rPr>
          <w:rFonts w:ascii="Times New Roman" w:eastAsia="Times New Roman" w:hAnsi="Times New Roman" w:cs="Times New Roman"/>
          <w:color w:val="404040"/>
          <w:sz w:val="26"/>
          <w:szCs w:val="26"/>
        </w:rPr>
        <w:t>It also makes it easier to eat the hot noodles.</w:t>
      </w:r>
    </w:p>
    <w:p w14:paraId="0F81E48C" w14:textId="15853B5C" w:rsidR="008D3E76" w:rsidRDefault="008D3E76" w:rsidP="008D3E76">
      <w:pPr>
        <w:numPr>
          <w:ilvl w:val="0"/>
          <w:numId w:val="5"/>
        </w:numPr>
        <w:shd w:val="clear" w:color="auto" w:fill="FFFFFF"/>
        <w:spacing w:before="100" w:beforeAutospacing="1" w:after="120" w:line="240" w:lineRule="auto"/>
        <w:ind w:left="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You may raise bowls</w:t>
      </w:r>
      <w:r w:rsidR="00C94984">
        <w:rPr>
          <w:rFonts w:ascii="Times New Roman" w:eastAsia="Times New Roman" w:hAnsi="Times New Roman" w:cs="Times New Roman"/>
          <w:color w:val="404040"/>
          <w:sz w:val="26"/>
          <w:szCs w:val="26"/>
        </w:rPr>
        <w:t xml:space="preserve"> or small plates</w:t>
      </w:r>
      <w:r w:rsidRPr="008D3E76">
        <w:rPr>
          <w:rFonts w:ascii="Times New Roman" w:eastAsia="Times New Roman" w:hAnsi="Times New Roman" w:cs="Times New Roman"/>
          <w:color w:val="404040"/>
          <w:sz w:val="26"/>
          <w:szCs w:val="26"/>
        </w:rPr>
        <w:t xml:space="preserve"> to your mouth to make it easier to eat with chopsticks, especially bowls of rice.</w:t>
      </w:r>
    </w:p>
    <w:p w14:paraId="102C934A" w14:textId="799F6173" w:rsidR="00C94984" w:rsidRDefault="008D3E76" w:rsidP="00C94984">
      <w:pPr>
        <w:numPr>
          <w:ilvl w:val="0"/>
          <w:numId w:val="5"/>
        </w:numPr>
        <w:shd w:val="clear" w:color="auto" w:fill="FFFFFF"/>
        <w:spacing w:before="100" w:beforeAutospacing="1" w:after="120" w:line="240" w:lineRule="auto"/>
        <w:ind w:left="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Just before digging in, whether it be a seven-course dinner or a sample at a supermarket, it’s polite to say “</w:t>
      </w:r>
      <w:proofErr w:type="spellStart"/>
      <w:r w:rsidRPr="008D3E76">
        <w:rPr>
          <w:rFonts w:ascii="Times New Roman" w:eastAsia="Times New Roman" w:hAnsi="Times New Roman" w:cs="Times New Roman"/>
          <w:i/>
          <w:iCs/>
          <w:color w:val="404040"/>
          <w:sz w:val="26"/>
          <w:szCs w:val="26"/>
        </w:rPr>
        <w:t>itadakimasu</w:t>
      </w:r>
      <w:proofErr w:type="spellEnd"/>
      <w:r w:rsidRPr="008D3E76">
        <w:rPr>
          <w:rFonts w:ascii="Times New Roman" w:eastAsia="Times New Roman" w:hAnsi="Times New Roman" w:cs="Times New Roman"/>
          <w:color w:val="404040"/>
          <w:sz w:val="26"/>
          <w:szCs w:val="26"/>
        </w:rPr>
        <w:t>” (I will receive).</w:t>
      </w:r>
      <w:r w:rsidR="00C94984">
        <w:rPr>
          <w:rFonts w:ascii="Times New Roman" w:eastAsia="Times New Roman" w:hAnsi="Times New Roman" w:cs="Times New Roman"/>
          <w:color w:val="404040"/>
          <w:sz w:val="26"/>
          <w:szCs w:val="26"/>
        </w:rPr>
        <w:t xml:space="preserve"> </w:t>
      </w:r>
      <w:r w:rsidR="00C94984" w:rsidRPr="00C94984">
        <w:rPr>
          <w:rFonts w:ascii="Times New Roman" w:eastAsia="Times New Roman" w:hAnsi="Times New Roman" w:cs="Times New Roman"/>
          <w:color w:val="404040"/>
          <w:sz w:val="26"/>
          <w:szCs w:val="26"/>
        </w:rPr>
        <w:t>When you are done with a meal,</w:t>
      </w:r>
      <w:r w:rsidR="00C94984">
        <w:rPr>
          <w:rFonts w:ascii="Times New Roman" w:eastAsia="Times New Roman" w:hAnsi="Times New Roman" w:cs="Times New Roman"/>
          <w:color w:val="404040"/>
          <w:sz w:val="26"/>
          <w:szCs w:val="26"/>
        </w:rPr>
        <w:t xml:space="preserve"> you can say</w:t>
      </w:r>
      <w:r w:rsidR="00C94984" w:rsidRPr="00C94984">
        <w:rPr>
          <w:rFonts w:ascii="Times New Roman" w:eastAsia="Times New Roman" w:hAnsi="Times New Roman" w:cs="Times New Roman"/>
          <w:color w:val="404040"/>
          <w:sz w:val="26"/>
          <w:szCs w:val="26"/>
        </w:rPr>
        <w:t xml:space="preserve"> “</w:t>
      </w:r>
      <w:proofErr w:type="spellStart"/>
      <w:r w:rsidR="00C94984" w:rsidRPr="00C94984">
        <w:rPr>
          <w:rFonts w:ascii="Times New Roman" w:eastAsia="Times New Roman" w:hAnsi="Times New Roman" w:cs="Times New Roman"/>
          <w:color w:val="404040"/>
          <w:sz w:val="26"/>
          <w:szCs w:val="26"/>
        </w:rPr>
        <w:t>gochisosamadeshita</w:t>
      </w:r>
      <w:proofErr w:type="spellEnd"/>
      <w:r w:rsidR="00C94984" w:rsidRPr="00C94984">
        <w:rPr>
          <w:rFonts w:ascii="Times New Roman" w:eastAsia="Times New Roman" w:hAnsi="Times New Roman" w:cs="Times New Roman"/>
          <w:color w:val="404040"/>
          <w:sz w:val="26"/>
          <w:szCs w:val="26"/>
        </w:rPr>
        <w:t xml:space="preserve">” (thank you for the </w:t>
      </w:r>
      <w:r w:rsidR="00C94984">
        <w:rPr>
          <w:rFonts w:ascii="Times New Roman" w:eastAsia="Times New Roman" w:hAnsi="Times New Roman" w:cs="Times New Roman"/>
          <w:color w:val="404040"/>
          <w:sz w:val="26"/>
          <w:szCs w:val="26"/>
        </w:rPr>
        <w:t>food</w:t>
      </w:r>
      <w:r w:rsidR="00C94984" w:rsidRPr="00C94984">
        <w:rPr>
          <w:rFonts w:ascii="Times New Roman" w:eastAsia="Times New Roman" w:hAnsi="Times New Roman" w:cs="Times New Roman"/>
          <w:color w:val="404040"/>
          <w:sz w:val="26"/>
          <w:szCs w:val="26"/>
        </w:rPr>
        <w:t xml:space="preserve">). </w:t>
      </w:r>
    </w:p>
    <w:p w14:paraId="281D4504" w14:textId="5CF50CBA" w:rsidR="008D3E76" w:rsidRPr="008D3E76" w:rsidRDefault="008D3E76" w:rsidP="008D3E76">
      <w:pPr>
        <w:shd w:val="clear" w:color="auto" w:fill="FFFFFF"/>
        <w:spacing w:before="480" w:after="330" w:line="240" w:lineRule="auto"/>
        <w:ind w:firstLine="0"/>
        <w:outlineLvl w:val="1"/>
        <w:rPr>
          <w:rFonts w:ascii="Times New Roman" w:eastAsia="Times New Roman" w:hAnsi="Times New Roman" w:cs="Times New Roman"/>
          <w:b/>
          <w:bCs/>
          <w:color w:val="404040"/>
          <w:sz w:val="36"/>
          <w:szCs w:val="36"/>
        </w:rPr>
      </w:pPr>
      <w:r w:rsidRPr="008D3E76">
        <w:rPr>
          <w:rFonts w:ascii="Times New Roman" w:eastAsia="Times New Roman" w:hAnsi="Times New Roman" w:cs="Times New Roman"/>
          <w:b/>
          <w:bCs/>
          <w:color w:val="404040"/>
          <w:sz w:val="36"/>
          <w:szCs w:val="36"/>
        </w:rPr>
        <w:t>No Tipping</w:t>
      </w:r>
    </w:p>
    <w:p w14:paraId="05ED64FA"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There is no tipping in any situation in </w:t>
      </w:r>
      <w:hyperlink r:id="rId6" w:history="1">
        <w:r w:rsidRPr="008D3E76">
          <w:rPr>
            <w:rFonts w:ascii="Times New Roman" w:eastAsia="Times New Roman" w:hAnsi="Times New Roman" w:cs="Times New Roman"/>
            <w:color w:val="547EAA"/>
            <w:sz w:val="26"/>
            <w:szCs w:val="26"/>
            <w:u w:val="single"/>
          </w:rPr>
          <w:t>Japan</w:t>
        </w:r>
      </w:hyperlink>
      <w:r w:rsidRPr="008D3E76">
        <w:rPr>
          <w:rFonts w:ascii="Times New Roman" w:eastAsia="Times New Roman" w:hAnsi="Times New Roman" w:cs="Times New Roman"/>
          <w:color w:val="404040"/>
          <w:sz w:val="26"/>
          <w:szCs w:val="26"/>
        </w:rPr>
        <w:t> — cabs, restaurants, personal care. To tip someone is actually a little insulting; the services you’ve asked for are covered by the price given, so why pay more?</w:t>
      </w:r>
    </w:p>
    <w:p w14:paraId="7F4778F9"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If you are in a large area like Tokyo and can’t speak any Japanese, a waiter or waitress might take the extra money you happen to leave rather than force themselves to deal with the awkward situation of explaining the concept of no tipping in broken English.</w:t>
      </w:r>
    </w:p>
    <w:p w14:paraId="73F8E476" w14:textId="77777777"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Just remind yourself: a price is a price.</w:t>
      </w:r>
    </w:p>
    <w:p w14:paraId="2E617463" w14:textId="29E8D345" w:rsidR="008D3E76" w:rsidRPr="008D3E76" w:rsidRDefault="008D3E76" w:rsidP="008D3E76">
      <w:pPr>
        <w:shd w:val="clear" w:color="auto" w:fill="FFFFFF"/>
        <w:spacing w:before="480" w:after="330" w:line="240" w:lineRule="auto"/>
        <w:ind w:firstLine="0"/>
        <w:outlineLvl w:val="1"/>
        <w:rPr>
          <w:rFonts w:ascii="Times New Roman" w:eastAsia="Times New Roman" w:hAnsi="Times New Roman" w:cs="Times New Roman"/>
          <w:b/>
          <w:bCs/>
          <w:color w:val="404040"/>
          <w:sz w:val="36"/>
          <w:szCs w:val="36"/>
        </w:rPr>
      </w:pPr>
      <w:r w:rsidRPr="008D3E76">
        <w:rPr>
          <w:rFonts w:ascii="Times New Roman" w:eastAsia="Times New Roman" w:hAnsi="Times New Roman" w:cs="Times New Roman"/>
          <w:b/>
          <w:bCs/>
          <w:color w:val="404040"/>
          <w:sz w:val="36"/>
          <w:szCs w:val="36"/>
        </w:rPr>
        <w:t>Chopsticks</w:t>
      </w:r>
    </w:p>
    <w:p w14:paraId="06EC2835" w14:textId="77777777" w:rsidR="00815B70"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Depending on the restaurant you decide upon for that evening, you may be required to use chopsticks. If for some reason you aren’t too adept with chopsticks, try to learn before passing through immigration. It’s really not that hard.</w:t>
      </w:r>
    </w:p>
    <w:p w14:paraId="3429DD40" w14:textId="291ADF10"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I cannot count the number of times I’ve been told I use Japanese chopsticks with skill and grace, despite the fact I’ve seen three-year-</w:t>
      </w:r>
      <w:proofErr w:type="spellStart"/>
      <w:r w:rsidRPr="008D3E76">
        <w:rPr>
          <w:rFonts w:ascii="Times New Roman" w:eastAsia="Times New Roman" w:hAnsi="Times New Roman" w:cs="Times New Roman"/>
          <w:color w:val="404040"/>
          <w:sz w:val="26"/>
          <w:szCs w:val="26"/>
        </w:rPr>
        <w:t>olds</w:t>
      </w:r>
      <w:proofErr w:type="spellEnd"/>
      <w:r w:rsidRPr="008D3E76">
        <w:rPr>
          <w:rFonts w:ascii="Times New Roman" w:eastAsia="Times New Roman" w:hAnsi="Times New Roman" w:cs="Times New Roman"/>
          <w:color w:val="404040"/>
          <w:sz w:val="26"/>
          <w:szCs w:val="26"/>
        </w:rPr>
        <w:t xml:space="preserve"> managing just as well. If you’re dining </w:t>
      </w:r>
      <w:r w:rsidRPr="008D3E76">
        <w:rPr>
          <w:rFonts w:ascii="Times New Roman" w:eastAsia="Times New Roman" w:hAnsi="Times New Roman" w:cs="Times New Roman"/>
          <w:color w:val="404040"/>
          <w:sz w:val="26"/>
          <w:szCs w:val="26"/>
        </w:rPr>
        <w:lastRenderedPageBreak/>
        <w:t>with a Japanese, don’t be surprised if you receive a look of amazement at your ability to eat like a Japanese.</w:t>
      </w:r>
    </w:p>
    <w:p w14:paraId="4519BA17" w14:textId="1CDFA123" w:rsidR="008D3E76" w:rsidRPr="008D3E76" w:rsidRDefault="008D3E76" w:rsidP="008D3E76">
      <w:pPr>
        <w:shd w:val="clear" w:color="auto" w:fill="FFFFFF"/>
        <w:spacing w:before="480" w:after="330" w:line="240" w:lineRule="auto"/>
        <w:ind w:firstLine="0"/>
        <w:outlineLvl w:val="1"/>
        <w:rPr>
          <w:rFonts w:ascii="Times New Roman" w:eastAsia="Times New Roman" w:hAnsi="Times New Roman" w:cs="Times New Roman"/>
          <w:b/>
          <w:bCs/>
          <w:color w:val="404040"/>
          <w:sz w:val="36"/>
          <w:szCs w:val="36"/>
        </w:rPr>
      </w:pPr>
      <w:r w:rsidRPr="008D3E76">
        <w:rPr>
          <w:rFonts w:ascii="Times New Roman" w:eastAsia="Times New Roman" w:hAnsi="Times New Roman" w:cs="Times New Roman"/>
          <w:b/>
          <w:bCs/>
          <w:color w:val="404040"/>
          <w:sz w:val="36"/>
          <w:szCs w:val="36"/>
        </w:rPr>
        <w:t>Thresholds</w:t>
      </w:r>
    </w:p>
    <w:p w14:paraId="0704D608" w14:textId="402EB53B"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Take off your shoes at the entrance to all homes, and m</w:t>
      </w:r>
      <w:r w:rsidR="00815B70">
        <w:rPr>
          <w:rFonts w:ascii="Times New Roman" w:eastAsia="Times New Roman" w:hAnsi="Times New Roman" w:cs="Times New Roman"/>
          <w:color w:val="404040"/>
          <w:sz w:val="26"/>
          <w:szCs w:val="26"/>
        </w:rPr>
        <w:t>any</w:t>
      </w:r>
      <w:r w:rsidRPr="008D3E76">
        <w:rPr>
          <w:rFonts w:ascii="Times New Roman" w:eastAsia="Times New Roman" w:hAnsi="Times New Roman" w:cs="Times New Roman"/>
          <w:color w:val="404040"/>
          <w:sz w:val="26"/>
          <w:szCs w:val="26"/>
        </w:rPr>
        <w:t xml:space="preserve"> businesses. Usually, a rack will be provided to store your shoes, and pair of guest slippers will be sitting nearby; many Japanese bring a pair of indoor slippers just in case, though.</w:t>
      </w:r>
      <w:r w:rsidR="00815B70">
        <w:rPr>
          <w:rFonts w:ascii="Times New Roman" w:eastAsia="Times New Roman" w:hAnsi="Times New Roman" w:cs="Times New Roman"/>
          <w:color w:val="404040"/>
          <w:sz w:val="26"/>
          <w:szCs w:val="26"/>
        </w:rPr>
        <w:t xml:space="preserve"> Though a shoe horn is often provided, just to be safe I carry a small folding one.</w:t>
      </w:r>
      <w:r w:rsidR="00267DB4">
        <w:rPr>
          <w:rFonts w:ascii="Times New Roman" w:eastAsia="Times New Roman" w:hAnsi="Times New Roman" w:cs="Times New Roman"/>
          <w:color w:val="404040"/>
          <w:sz w:val="26"/>
          <w:szCs w:val="26"/>
        </w:rPr>
        <w:t xml:space="preserve"> Make sure your shoes are placed neatly and out of the way.</w:t>
      </w:r>
    </w:p>
    <w:p w14:paraId="2B9C762B" w14:textId="3AAFE350" w:rsidR="00267DB4"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Never wear slippers when you need to step onto a </w:t>
      </w:r>
      <w:r w:rsidRPr="008D3E76">
        <w:rPr>
          <w:rFonts w:ascii="Times New Roman" w:eastAsia="Times New Roman" w:hAnsi="Times New Roman" w:cs="Times New Roman"/>
          <w:i/>
          <w:iCs/>
          <w:color w:val="404040"/>
          <w:sz w:val="26"/>
          <w:szCs w:val="26"/>
        </w:rPr>
        <w:t>tatami </w:t>
      </w:r>
      <w:r w:rsidRPr="008D3E76">
        <w:rPr>
          <w:rFonts w:ascii="Times New Roman" w:eastAsia="Times New Roman" w:hAnsi="Times New Roman" w:cs="Times New Roman"/>
          <w:color w:val="404040"/>
          <w:sz w:val="26"/>
          <w:szCs w:val="26"/>
        </w:rPr>
        <w:t xml:space="preserve">mat (used in most Japanese homes and </w:t>
      </w:r>
      <w:r w:rsidR="00815B70">
        <w:rPr>
          <w:rFonts w:ascii="Times New Roman" w:eastAsia="Times New Roman" w:hAnsi="Times New Roman" w:cs="Times New Roman"/>
          <w:color w:val="404040"/>
          <w:sz w:val="26"/>
          <w:szCs w:val="26"/>
        </w:rPr>
        <w:t xml:space="preserve">some </w:t>
      </w:r>
      <w:r w:rsidRPr="008D3E76">
        <w:rPr>
          <w:rFonts w:ascii="Times New Roman" w:eastAsia="Times New Roman" w:hAnsi="Times New Roman" w:cs="Times New Roman"/>
          <w:color w:val="404040"/>
          <w:sz w:val="26"/>
          <w:szCs w:val="26"/>
        </w:rPr>
        <w:t>hotels)</w:t>
      </w:r>
      <w:r w:rsidR="00267DB4">
        <w:rPr>
          <w:rFonts w:ascii="Times New Roman" w:eastAsia="Times New Roman" w:hAnsi="Times New Roman" w:cs="Times New Roman"/>
          <w:color w:val="404040"/>
          <w:sz w:val="26"/>
          <w:szCs w:val="26"/>
        </w:rPr>
        <w:t xml:space="preserve">. </w:t>
      </w:r>
    </w:p>
    <w:p w14:paraId="3E04D60D" w14:textId="1B4AB77E" w:rsidR="008D3E76" w:rsidRPr="008D3E76" w:rsidRDefault="00267DB4"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proofErr w:type="gramStart"/>
      <w:r>
        <w:rPr>
          <w:rFonts w:ascii="Times New Roman" w:eastAsia="Times New Roman" w:hAnsi="Times New Roman" w:cs="Times New Roman"/>
          <w:color w:val="404040"/>
          <w:sz w:val="26"/>
          <w:szCs w:val="26"/>
        </w:rPr>
        <w:t>Also</w:t>
      </w:r>
      <w:proofErr w:type="gramEnd"/>
      <w:r w:rsidR="008D3E76" w:rsidRPr="008D3E76">
        <w:rPr>
          <w:rFonts w:ascii="Times New Roman" w:eastAsia="Times New Roman" w:hAnsi="Times New Roman" w:cs="Times New Roman"/>
          <w:color w:val="404040"/>
          <w:sz w:val="26"/>
          <w:szCs w:val="26"/>
        </w:rPr>
        <w:t xml:space="preserve"> </w:t>
      </w:r>
      <w:r>
        <w:rPr>
          <w:rFonts w:ascii="Times New Roman" w:eastAsia="Times New Roman" w:hAnsi="Times New Roman" w:cs="Times New Roman"/>
          <w:color w:val="404040"/>
          <w:sz w:val="26"/>
          <w:szCs w:val="26"/>
        </w:rPr>
        <w:t>there is often a set of toilet slippers waiting for you in the bathroom. Change slippers when entering and b</w:t>
      </w:r>
      <w:r w:rsidR="008D3E76" w:rsidRPr="008D3E76">
        <w:rPr>
          <w:rFonts w:ascii="Times New Roman" w:eastAsia="Times New Roman" w:hAnsi="Times New Roman" w:cs="Times New Roman"/>
          <w:color w:val="404040"/>
          <w:sz w:val="26"/>
          <w:szCs w:val="26"/>
        </w:rPr>
        <w:t xml:space="preserve">e careful to remove the toilet slippers </w:t>
      </w:r>
      <w:r>
        <w:rPr>
          <w:rFonts w:ascii="Times New Roman" w:eastAsia="Times New Roman" w:hAnsi="Times New Roman" w:cs="Times New Roman"/>
          <w:color w:val="404040"/>
          <w:sz w:val="26"/>
          <w:szCs w:val="26"/>
        </w:rPr>
        <w:t>when leaving</w:t>
      </w:r>
      <w:r w:rsidR="008D3E76" w:rsidRPr="008D3E76">
        <w:rPr>
          <w:rFonts w:ascii="Times New Roman" w:eastAsia="Times New Roman" w:hAnsi="Times New Roman" w:cs="Times New Roman"/>
          <w:color w:val="404040"/>
          <w:sz w:val="26"/>
          <w:szCs w:val="26"/>
        </w:rPr>
        <w:t>.</w:t>
      </w:r>
      <w:r>
        <w:rPr>
          <w:rFonts w:ascii="Times New Roman" w:eastAsia="Times New Roman" w:hAnsi="Times New Roman" w:cs="Times New Roman"/>
          <w:color w:val="404040"/>
          <w:sz w:val="26"/>
          <w:szCs w:val="26"/>
        </w:rPr>
        <w:t xml:space="preserve"> </w:t>
      </w:r>
      <w:r w:rsidR="008D3E76" w:rsidRPr="008D3E76">
        <w:rPr>
          <w:rFonts w:ascii="Times New Roman" w:eastAsia="Times New Roman" w:hAnsi="Times New Roman" w:cs="Times New Roman"/>
          <w:color w:val="404040"/>
          <w:sz w:val="26"/>
          <w:szCs w:val="26"/>
        </w:rPr>
        <w:t>It is extremely bad form, for example, to reenter the main room of a house wearing slippers that have been running across dirty linoleum.</w:t>
      </w:r>
    </w:p>
    <w:p w14:paraId="5A947C79" w14:textId="4F928177" w:rsidR="008D3E76" w:rsidRPr="008D3E76" w:rsidRDefault="008D3E76" w:rsidP="008D3E76">
      <w:pPr>
        <w:shd w:val="clear" w:color="auto" w:fill="FFFFFF"/>
        <w:spacing w:before="480" w:after="330" w:line="240" w:lineRule="auto"/>
        <w:ind w:firstLine="0"/>
        <w:outlineLvl w:val="1"/>
        <w:rPr>
          <w:rFonts w:ascii="Times New Roman" w:eastAsia="Times New Roman" w:hAnsi="Times New Roman" w:cs="Times New Roman"/>
          <w:b/>
          <w:bCs/>
          <w:color w:val="404040"/>
          <w:sz w:val="36"/>
          <w:szCs w:val="36"/>
        </w:rPr>
      </w:pPr>
      <w:r w:rsidRPr="008D3E76">
        <w:rPr>
          <w:rFonts w:ascii="Times New Roman" w:eastAsia="Times New Roman" w:hAnsi="Times New Roman" w:cs="Times New Roman"/>
          <w:b/>
          <w:bCs/>
          <w:color w:val="404040"/>
          <w:sz w:val="36"/>
          <w:szCs w:val="36"/>
        </w:rPr>
        <w:t>Masks</w:t>
      </w:r>
    </w:p>
    <w:p w14:paraId="0D78204D" w14:textId="6A1E9C3C" w:rsidR="008D3E76" w:rsidRPr="008D3E76" w:rsidRDefault="008D3E76" w:rsidP="008D3E76">
      <w:pPr>
        <w:shd w:val="clear" w:color="auto" w:fill="FFFFFF"/>
        <w:spacing w:before="150" w:after="375" w:line="240" w:lineRule="auto"/>
        <w:ind w:firstLine="0"/>
        <w:rPr>
          <w:rFonts w:ascii="Times New Roman" w:eastAsia="Times New Roman" w:hAnsi="Times New Roman" w:cs="Times New Roman"/>
          <w:color w:val="404040"/>
          <w:sz w:val="26"/>
          <w:szCs w:val="26"/>
        </w:rPr>
      </w:pPr>
      <w:r w:rsidRPr="008D3E76">
        <w:rPr>
          <w:rFonts w:ascii="Times New Roman" w:eastAsia="Times New Roman" w:hAnsi="Times New Roman" w:cs="Times New Roman"/>
          <w:color w:val="404040"/>
          <w:sz w:val="26"/>
          <w:szCs w:val="26"/>
        </w:rPr>
        <w:t xml:space="preserve">SARS is long gone, </w:t>
      </w:r>
      <w:r w:rsidR="00815B70">
        <w:rPr>
          <w:rFonts w:ascii="Times New Roman" w:eastAsia="Times New Roman" w:hAnsi="Times New Roman" w:cs="Times New Roman"/>
          <w:color w:val="404040"/>
          <w:sz w:val="26"/>
          <w:szCs w:val="26"/>
        </w:rPr>
        <w:t xml:space="preserve">nevertheless, </w:t>
      </w:r>
      <w:r w:rsidRPr="008D3E76">
        <w:rPr>
          <w:rFonts w:ascii="Times New Roman" w:eastAsia="Times New Roman" w:hAnsi="Times New Roman" w:cs="Times New Roman"/>
          <w:color w:val="404040"/>
          <w:sz w:val="26"/>
          <w:szCs w:val="26"/>
        </w:rPr>
        <w:t>sterilized masks, like the ones you’d see in the emergency room, are commonly used by salarymen, office ladies, and municipal workers to protect other people from their germs.</w:t>
      </w:r>
    </w:p>
    <w:p w14:paraId="4A901ED1" w14:textId="480E50E5" w:rsidR="005D591F" w:rsidRDefault="005D591F" w:rsidP="005D591F">
      <w:pPr>
        <w:shd w:val="clear" w:color="auto" w:fill="FFFFFF"/>
        <w:spacing w:after="120" w:line="375" w:lineRule="atLeast"/>
        <w:ind w:right="58" w:firstLine="0"/>
        <w:outlineLvl w:val="1"/>
        <w:rPr>
          <w:rFonts w:ascii="Times New Roman" w:eastAsia="Times New Roman" w:hAnsi="Times New Roman" w:cs="Times New Roman"/>
          <w:b/>
          <w:bCs/>
          <w:color w:val="323232"/>
          <w:sz w:val="36"/>
          <w:szCs w:val="36"/>
        </w:rPr>
      </w:pPr>
      <w:r w:rsidRPr="005D591F">
        <w:rPr>
          <w:rFonts w:ascii="Times New Roman" w:eastAsia="Times New Roman" w:hAnsi="Times New Roman" w:cs="Times New Roman"/>
          <w:b/>
          <w:bCs/>
          <w:caps/>
          <w:color w:val="323232"/>
          <w:sz w:val="36"/>
          <w:szCs w:val="36"/>
        </w:rPr>
        <w:t xml:space="preserve">7. </w:t>
      </w:r>
      <w:r>
        <w:rPr>
          <w:rFonts w:ascii="Times New Roman" w:eastAsia="Times New Roman" w:hAnsi="Times New Roman" w:cs="Times New Roman"/>
          <w:b/>
          <w:bCs/>
          <w:caps/>
          <w:color w:val="323232"/>
          <w:sz w:val="36"/>
          <w:szCs w:val="36"/>
        </w:rPr>
        <w:t>M</w:t>
      </w:r>
      <w:r>
        <w:rPr>
          <w:rFonts w:ascii="Times New Roman" w:eastAsia="Times New Roman" w:hAnsi="Times New Roman" w:cs="Times New Roman"/>
          <w:b/>
          <w:bCs/>
          <w:color w:val="323232"/>
          <w:sz w:val="36"/>
          <w:szCs w:val="36"/>
        </w:rPr>
        <w:t>oney</w:t>
      </w:r>
    </w:p>
    <w:p w14:paraId="5E683CC1" w14:textId="77777777" w:rsidR="0059349A" w:rsidRPr="0059349A" w:rsidRDefault="0059349A" w:rsidP="000842A0">
      <w:pPr>
        <w:shd w:val="clear" w:color="auto" w:fill="FFFFFF"/>
        <w:spacing w:before="100" w:beforeAutospacing="1" w:after="100" w:afterAutospacing="1" w:line="240" w:lineRule="auto"/>
        <w:ind w:firstLine="0"/>
        <w:outlineLvl w:val="0"/>
        <w:rPr>
          <w:rFonts w:ascii="Times New Roman" w:eastAsia="Times New Roman" w:hAnsi="Times New Roman" w:cs="Times New Roman"/>
          <w:color w:val="191919"/>
          <w:spacing w:val="-8"/>
          <w:kern w:val="36"/>
          <w:sz w:val="24"/>
          <w:szCs w:val="24"/>
        </w:rPr>
      </w:pPr>
      <w:r w:rsidRPr="0059349A">
        <w:rPr>
          <w:rFonts w:ascii="Times New Roman" w:eastAsia="Times New Roman" w:hAnsi="Times New Roman" w:cs="Times New Roman"/>
          <w:color w:val="191919"/>
          <w:spacing w:val="-8"/>
          <w:kern w:val="36"/>
          <w:sz w:val="24"/>
          <w:szCs w:val="24"/>
        </w:rPr>
        <w:t>All About the Yen and Japanese Currency</w:t>
      </w:r>
    </w:p>
    <w:p w14:paraId="09343BF9" w14:textId="454FA24B" w:rsidR="0059349A" w:rsidRPr="0059349A" w:rsidRDefault="0059349A" w:rsidP="000842A0">
      <w:pPr>
        <w:shd w:val="clear" w:color="auto" w:fill="FFFFFF"/>
        <w:spacing w:line="240" w:lineRule="auto"/>
        <w:ind w:firstLine="0"/>
        <w:rPr>
          <w:rFonts w:ascii="Times New Roman" w:eastAsia="Times New Roman" w:hAnsi="Times New Roman" w:cs="Times New Roman"/>
          <w:caps/>
          <w:color w:val="7C8A8D"/>
          <w:sz w:val="16"/>
          <w:szCs w:val="16"/>
        </w:rPr>
      </w:pPr>
      <w:r w:rsidRPr="0059349A">
        <w:rPr>
          <w:rFonts w:ascii="Times New Roman" w:eastAsia="Times New Roman" w:hAnsi="Times New Roman" w:cs="Times New Roman"/>
          <w:caps/>
          <w:color w:val="7C8A8D"/>
          <w:sz w:val="24"/>
          <w:szCs w:val="24"/>
        </w:rPr>
        <w:t>BY </w:t>
      </w:r>
      <w:hyperlink r:id="rId7" w:history="1">
        <w:r w:rsidRPr="0059349A">
          <w:rPr>
            <w:rFonts w:ascii="Times New Roman" w:eastAsia="Times New Roman" w:hAnsi="Times New Roman" w:cs="Times New Roman"/>
            <w:caps/>
            <w:color w:val="191919"/>
            <w:sz w:val="24"/>
            <w:szCs w:val="24"/>
          </w:rPr>
          <w:t>SHIZUKO MISHIMA</w:t>
        </w:r>
      </w:hyperlink>
      <w:r w:rsidR="000842A0">
        <w:rPr>
          <w:rFonts w:ascii="Times New Roman" w:eastAsia="Times New Roman" w:hAnsi="Times New Roman" w:cs="Times New Roman"/>
          <w:caps/>
          <w:color w:val="7C8A8D"/>
          <w:sz w:val="24"/>
          <w:szCs w:val="24"/>
        </w:rPr>
        <w:t xml:space="preserve"> </w:t>
      </w:r>
      <w:r w:rsidR="000842A0" w:rsidRPr="000842A0">
        <w:rPr>
          <w:rFonts w:ascii="Times New Roman" w:eastAsia="Times New Roman" w:hAnsi="Times New Roman" w:cs="Times New Roman"/>
          <w:caps/>
          <w:color w:val="7C8A8D"/>
          <w:sz w:val="16"/>
          <w:szCs w:val="16"/>
        </w:rPr>
        <w:t>(https://www.tripsavvy.com/guide-to-japanese-currency-1550160)</w:t>
      </w:r>
    </w:p>
    <w:p w14:paraId="33ED800C" w14:textId="77777777" w:rsidR="0059349A" w:rsidRPr="0059349A" w:rsidRDefault="0059349A" w:rsidP="000842A0">
      <w:pPr>
        <w:pBdr>
          <w:left w:val="single" w:sz="6" w:space="0" w:color="D0D6D9"/>
        </w:pBdr>
        <w:shd w:val="clear" w:color="auto" w:fill="FFFFFF"/>
        <w:spacing w:line="240" w:lineRule="auto"/>
        <w:ind w:firstLine="0"/>
        <w:rPr>
          <w:rFonts w:ascii="Times New Roman" w:eastAsia="Times New Roman" w:hAnsi="Times New Roman" w:cs="Times New Roman"/>
          <w:color w:val="7C8A8D"/>
          <w:sz w:val="24"/>
          <w:szCs w:val="24"/>
        </w:rPr>
      </w:pPr>
      <w:r w:rsidRPr="0059349A">
        <w:rPr>
          <w:rFonts w:ascii="Times New Roman" w:eastAsia="Times New Roman" w:hAnsi="Times New Roman" w:cs="Times New Roman"/>
          <w:color w:val="7C8A8D"/>
          <w:sz w:val="24"/>
          <w:szCs w:val="24"/>
        </w:rPr>
        <w:t>Updated 08/26/18</w:t>
      </w:r>
    </w:p>
    <w:p w14:paraId="78BFCC9D"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In 1871—the same year that the Japanese mint was founded in </w:t>
      </w:r>
      <w:hyperlink r:id="rId8" w:history="1">
        <w:r w:rsidRPr="0059349A">
          <w:rPr>
            <w:rFonts w:ascii="Times New Roman" w:eastAsia="Times New Roman" w:hAnsi="Times New Roman" w:cs="Times New Roman"/>
            <w:color w:val="30849D"/>
            <w:sz w:val="24"/>
            <w:szCs w:val="24"/>
            <w:u w:val="single"/>
          </w:rPr>
          <w:t>Osaka</w:t>
        </w:r>
      </w:hyperlink>
      <w:r w:rsidRPr="0059349A">
        <w:rPr>
          <w:rFonts w:ascii="Times New Roman" w:eastAsia="Times New Roman" w:hAnsi="Times New Roman" w:cs="Times New Roman"/>
          <w:color w:val="000000"/>
          <w:sz w:val="24"/>
          <w:szCs w:val="24"/>
        </w:rPr>
        <w:t>—the Meiji government officially adopted the yen as Japan’s currency, and since then the yen has remained its primary form of money. The yen is the third most traded currency in the foreign exchange market after the United States dollar and the euro.</w:t>
      </w:r>
    </w:p>
    <w:p w14:paraId="7119918D" w14:textId="77777777" w:rsidR="0059349A" w:rsidRPr="0059349A" w:rsidRDefault="0059349A" w:rsidP="000842A0">
      <w:pPr>
        <w:shd w:val="clear" w:color="auto" w:fill="FFFFFF"/>
        <w:spacing w:before="100" w:beforeAutospacing="1" w:after="100" w:afterAutospacing="1" w:line="240" w:lineRule="auto"/>
        <w:ind w:firstLine="0"/>
        <w:outlineLvl w:val="2"/>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The Yen</w:t>
      </w:r>
    </w:p>
    <w:p w14:paraId="7CF1CB6D"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The yen, which means "round object" or "circle" in Japanese, comes in four denominations of bills while coins come in six denominations.</w:t>
      </w:r>
    </w:p>
    <w:p w14:paraId="63160284" w14:textId="77777777" w:rsidR="0059349A" w:rsidRPr="0059349A" w:rsidRDefault="0059349A" w:rsidP="000842A0">
      <w:pPr>
        <w:shd w:val="clear" w:color="auto" w:fill="FFFFFF"/>
        <w:spacing w:before="100" w:beforeAutospacing="1" w:after="100" w:afterAutospacing="1" w:line="240" w:lineRule="auto"/>
        <w:ind w:firstLine="0"/>
        <w:outlineLvl w:val="2"/>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lastRenderedPageBreak/>
        <w:t>Coins</w:t>
      </w:r>
    </w:p>
    <w:p w14:paraId="5E6B6DC6"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 xml:space="preserve">Coins were first minted in 1870. They feature images such as flowers, trees, temples, and rice. Unlike many coins worldwide, Japanese coins are stamped with the year of the current emperor’s reign rather than a year based on the Gregorian calendar. Coins have been made of nickel, cupro-nickel, bronze, brass, and aluminum. The </w:t>
      </w:r>
      <w:proofErr w:type="gramStart"/>
      <w:r w:rsidRPr="0059349A">
        <w:rPr>
          <w:rFonts w:ascii="Times New Roman" w:eastAsia="Times New Roman" w:hAnsi="Times New Roman" w:cs="Times New Roman"/>
          <w:color w:val="000000"/>
          <w:sz w:val="24"/>
          <w:szCs w:val="24"/>
        </w:rPr>
        <w:t>one yen</w:t>
      </w:r>
      <w:proofErr w:type="gramEnd"/>
      <w:r w:rsidRPr="0059349A">
        <w:rPr>
          <w:rFonts w:ascii="Times New Roman" w:eastAsia="Times New Roman" w:hAnsi="Times New Roman" w:cs="Times New Roman"/>
          <w:color w:val="000000"/>
          <w:sz w:val="24"/>
          <w:szCs w:val="24"/>
        </w:rPr>
        <w:t xml:space="preserve"> coin is entirely made of aluminum, it can float on water.</w:t>
      </w:r>
    </w:p>
    <w:p w14:paraId="5A5F2D61" w14:textId="77777777" w:rsidR="0059349A" w:rsidRPr="0059349A" w:rsidRDefault="0059349A" w:rsidP="000842A0">
      <w:pPr>
        <w:shd w:val="clear" w:color="auto" w:fill="FFFFFF"/>
        <w:spacing w:before="100" w:beforeAutospacing="1" w:after="100" w:afterAutospacing="1" w:line="240" w:lineRule="auto"/>
        <w:ind w:firstLine="0"/>
        <w:outlineLvl w:val="2"/>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Bills</w:t>
      </w:r>
    </w:p>
    <w:p w14:paraId="105CC406" w14:textId="4AC44221" w:rsid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 xml:space="preserve">Bills come in </w:t>
      </w:r>
      <w:proofErr w:type="gramStart"/>
      <w:r w:rsidRPr="0059349A">
        <w:rPr>
          <w:rFonts w:ascii="Times New Roman" w:eastAsia="Times New Roman" w:hAnsi="Times New Roman" w:cs="Times New Roman"/>
          <w:color w:val="000000"/>
          <w:sz w:val="24"/>
          <w:szCs w:val="24"/>
        </w:rPr>
        <w:t>10,000 yen</w:t>
      </w:r>
      <w:proofErr w:type="gramEnd"/>
      <w:r w:rsidRPr="0059349A">
        <w:rPr>
          <w:rFonts w:ascii="Times New Roman" w:eastAsia="Times New Roman" w:hAnsi="Times New Roman" w:cs="Times New Roman"/>
          <w:color w:val="000000"/>
          <w:sz w:val="24"/>
          <w:szCs w:val="24"/>
        </w:rPr>
        <w:t xml:space="preserve">, 5,000 yen, 2,000 yen, and 1,000 yen quantities while coins come in 500 yen, 100 yen, 50 yen, 10 yen, 5 yen, and 1 yen, and all bills and coins are different sizes with larger amounts correlating to larger sizes. Banknotes were first made in 1872, two years after coins were first minted. They feature images of Mount Fuji, Lake </w:t>
      </w:r>
      <w:proofErr w:type="spellStart"/>
      <w:r w:rsidRPr="0059349A">
        <w:rPr>
          <w:rFonts w:ascii="Times New Roman" w:eastAsia="Times New Roman" w:hAnsi="Times New Roman" w:cs="Times New Roman"/>
          <w:color w:val="000000"/>
          <w:sz w:val="24"/>
          <w:szCs w:val="24"/>
        </w:rPr>
        <w:t>Motosu</w:t>
      </w:r>
      <w:proofErr w:type="spellEnd"/>
      <w:r w:rsidRPr="0059349A">
        <w:rPr>
          <w:rFonts w:ascii="Times New Roman" w:eastAsia="Times New Roman" w:hAnsi="Times New Roman" w:cs="Times New Roman"/>
          <w:color w:val="000000"/>
          <w:sz w:val="24"/>
          <w:szCs w:val="24"/>
        </w:rPr>
        <w:t>, flowers, and many animals such as lions, horses, chickens, and mice. Japanese bank notes are some of the </w:t>
      </w:r>
      <w:hyperlink r:id="rId9" w:tgtFrame="_blank" w:history="1">
        <w:r w:rsidRPr="0059349A">
          <w:rPr>
            <w:rFonts w:ascii="Times New Roman" w:eastAsia="Times New Roman" w:hAnsi="Times New Roman" w:cs="Times New Roman"/>
            <w:color w:val="30849D"/>
            <w:sz w:val="24"/>
            <w:szCs w:val="24"/>
            <w:u w:val="single"/>
          </w:rPr>
          <w:t>world's most difficult bills to counterfeit</w:t>
        </w:r>
      </w:hyperlink>
      <w:r w:rsidRPr="0059349A">
        <w:rPr>
          <w:rFonts w:ascii="Times New Roman" w:eastAsia="Times New Roman" w:hAnsi="Times New Roman" w:cs="Times New Roman"/>
          <w:color w:val="000000"/>
          <w:sz w:val="24"/>
          <w:szCs w:val="24"/>
        </w:rPr>
        <w:t>.</w:t>
      </w:r>
    </w:p>
    <w:p w14:paraId="6629CB85" w14:textId="54FD67EB" w:rsidR="006800C4" w:rsidRDefault="006800C4"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Pr>
          <w:noProof/>
        </w:rPr>
        <w:drawing>
          <wp:inline distT="0" distB="0" distL="0" distR="0" wp14:anchorId="3A9A9109" wp14:editId="54D6F18C">
            <wp:extent cx="5943600" cy="498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8475"/>
                    </a:xfrm>
                    <a:prstGeom prst="rect">
                      <a:avLst/>
                    </a:prstGeom>
                  </pic:spPr>
                </pic:pic>
              </a:graphicData>
            </a:graphic>
          </wp:inline>
        </w:drawing>
      </w:r>
    </w:p>
    <w:p w14:paraId="188876F8" w14:textId="128FD985" w:rsidR="006800C4" w:rsidRPr="0059349A" w:rsidRDefault="00187CD8"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Pr>
          <w:noProof/>
        </w:rPr>
        <w:drawing>
          <wp:inline distT="0" distB="0" distL="0" distR="0" wp14:anchorId="33986CC1" wp14:editId="664B1BDA">
            <wp:extent cx="5943600" cy="744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44855"/>
                    </a:xfrm>
                    <a:prstGeom prst="rect">
                      <a:avLst/>
                    </a:prstGeom>
                  </pic:spPr>
                </pic:pic>
              </a:graphicData>
            </a:graphic>
          </wp:inline>
        </w:drawing>
      </w:r>
    </w:p>
    <w:p w14:paraId="51D8CF3A"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If you are planning to travel to Japan, you'll need to understand the basics of the Japanese yen in order to properly make purchases including paying for your meals and accommodations, shopping in one of the many commercial districts of the country, or even paying for your cabs and services in Japan's many cities.</w:t>
      </w:r>
    </w:p>
    <w:p w14:paraId="0592D4FE" w14:textId="77777777" w:rsidR="0059349A" w:rsidRPr="0059349A" w:rsidRDefault="0059349A" w:rsidP="000842A0">
      <w:pPr>
        <w:shd w:val="clear" w:color="auto" w:fill="FFFFFF"/>
        <w:spacing w:before="100" w:beforeAutospacing="1" w:after="100" w:afterAutospacing="1" w:line="240" w:lineRule="auto"/>
        <w:ind w:firstLine="0"/>
        <w:outlineLvl w:val="2"/>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Money Tips for Travelers to Japan</w:t>
      </w:r>
    </w:p>
    <w:p w14:paraId="6D01BD7B"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In </w:t>
      </w:r>
      <w:hyperlink r:id="rId12" w:history="1">
        <w:r w:rsidRPr="0059349A">
          <w:rPr>
            <w:rFonts w:ascii="Times New Roman" w:eastAsia="Times New Roman" w:hAnsi="Times New Roman" w:cs="Times New Roman"/>
            <w:color w:val="30849D"/>
            <w:sz w:val="24"/>
            <w:szCs w:val="24"/>
            <w:u w:val="single"/>
          </w:rPr>
          <w:t>Japan</w:t>
        </w:r>
      </w:hyperlink>
      <w:r w:rsidRPr="0059349A">
        <w:rPr>
          <w:rFonts w:ascii="Times New Roman" w:eastAsia="Times New Roman" w:hAnsi="Times New Roman" w:cs="Times New Roman"/>
          <w:color w:val="000000"/>
          <w:sz w:val="24"/>
          <w:szCs w:val="24"/>
        </w:rPr>
        <w:t>, traveler's checks and some foreign currencies can be used at most large </w:t>
      </w:r>
      <w:hyperlink r:id="rId13" w:history="1">
        <w:r w:rsidRPr="0059349A">
          <w:rPr>
            <w:rFonts w:ascii="Times New Roman" w:eastAsia="Times New Roman" w:hAnsi="Times New Roman" w:cs="Times New Roman"/>
            <w:color w:val="30849D"/>
            <w:sz w:val="24"/>
            <w:szCs w:val="24"/>
            <w:u w:val="single"/>
          </w:rPr>
          <w:t>hotels</w:t>
        </w:r>
      </w:hyperlink>
      <w:r w:rsidRPr="0059349A">
        <w:rPr>
          <w:rFonts w:ascii="Times New Roman" w:eastAsia="Times New Roman" w:hAnsi="Times New Roman" w:cs="Times New Roman"/>
          <w:color w:val="000000"/>
          <w:sz w:val="24"/>
          <w:szCs w:val="24"/>
        </w:rPr>
        <w:t> and duty-free shops; however, most businesses only accept the yen. More and more places including shops, hotels, and restaurants take credit cards. With a weaker yen, the easing of visa requirements, and the 2020 Tokyo Olympic and Paralympic Games bringing more tourists, there will be even more places that will start accepting credit cards.</w:t>
      </w:r>
    </w:p>
    <w:p w14:paraId="76CF1423"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Whether you have a credit card or not, you really need to have some local currency. For the best rates, exchange your money at the airport, post office, or authorized foreign exchange bank before you start your Japanese adventure.</w:t>
      </w:r>
    </w:p>
    <w:p w14:paraId="014477AF" w14:textId="77777777" w:rsidR="0059349A" w:rsidRP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 xml:space="preserve">You must have cash when traveling to small cities and rural areas. It’s also preferred to use cash if the price is a small amount. In other words, you will want to have small denominations for </w:t>
      </w:r>
      <w:r w:rsidRPr="0059349A">
        <w:rPr>
          <w:rFonts w:ascii="Times New Roman" w:eastAsia="Times New Roman" w:hAnsi="Times New Roman" w:cs="Times New Roman"/>
          <w:color w:val="000000"/>
          <w:sz w:val="24"/>
          <w:szCs w:val="24"/>
        </w:rPr>
        <w:lastRenderedPageBreak/>
        <w:t>taxis, tourist attractions, small restaurants, and shops. Coins are great to have on hand for travel lockers, public transportation, and vending machines.</w:t>
      </w:r>
    </w:p>
    <w:p w14:paraId="3AB01684" w14:textId="13F96AE9" w:rsid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Do not rely on ATMs. Most Japanese ATMs do not accept foreign cards and might be closed at night or on the weekend. You should be able to find an ATM that you can use in 7-Eleven stores, the airports, post offices, or other international establishments that accommodate foreign travelers. In Japan, IC "integrated circuit" cards, which are prepaid transportation cards, can have value added to them and are handy to have for public transportation fares, lockers, and vending machines.</w:t>
      </w:r>
    </w:p>
    <w:p w14:paraId="314443E9" w14:textId="1C6E259B" w:rsidR="007D6DE4" w:rsidRPr="0059349A" w:rsidRDefault="00520919"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Many businesses will have a little plastic tray near the cash registers or counters. When paying by both cash and credit card, you can put your payment in the tray instead of handing it directly to the cashier. The cashier will take it and give you your receipt and change/card back in the same tray. </w:t>
      </w:r>
    </w:p>
    <w:p w14:paraId="105CAAA9" w14:textId="77777777" w:rsidR="0059349A" w:rsidRPr="0059349A" w:rsidRDefault="0059349A" w:rsidP="000842A0">
      <w:pPr>
        <w:shd w:val="clear" w:color="auto" w:fill="FFFFFF"/>
        <w:spacing w:before="100" w:beforeAutospacing="1" w:after="100" w:afterAutospacing="1" w:line="240" w:lineRule="auto"/>
        <w:ind w:firstLine="0"/>
        <w:outlineLvl w:val="2"/>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Average Costs</w:t>
      </w:r>
    </w:p>
    <w:p w14:paraId="4E0BD921" w14:textId="025A31B5" w:rsidR="0059349A" w:rsidRDefault="0059349A" w:rsidP="000842A0">
      <w:pPr>
        <w:shd w:val="clear" w:color="auto" w:fill="FFFFFF"/>
        <w:spacing w:before="100" w:beforeAutospacing="1" w:after="100" w:afterAutospacing="1" w:line="240" w:lineRule="auto"/>
        <w:ind w:firstLine="0"/>
        <w:rPr>
          <w:rFonts w:ascii="Times New Roman" w:eastAsia="Times New Roman" w:hAnsi="Times New Roman" w:cs="Times New Roman"/>
          <w:color w:val="000000"/>
          <w:sz w:val="24"/>
          <w:szCs w:val="24"/>
        </w:rPr>
      </w:pPr>
      <w:r w:rsidRPr="0059349A">
        <w:rPr>
          <w:rFonts w:ascii="Times New Roman" w:eastAsia="Times New Roman" w:hAnsi="Times New Roman" w:cs="Times New Roman"/>
          <w:color w:val="000000"/>
          <w:sz w:val="24"/>
          <w:szCs w:val="24"/>
        </w:rPr>
        <w:t>The value of the yen fluctuates like the dollar. But, to give you a sense of what a meal costs in Japan, you can buy a bowl of ramen for 500 to 1,000 yen. Although, a dinner might cost you about 3,000 yen. A subway ride costs about 200 yen. A taxi ride averages about 700 yen. To rent a bike for a day costs about 1,500 yen. Entrance fees to museums and attractions cost about 300 to 1000 yen per person.</w:t>
      </w:r>
    </w:p>
    <w:p w14:paraId="367BFB68" w14:textId="7418FECE" w:rsidR="00192AA5" w:rsidRPr="00066E80" w:rsidRDefault="00192AA5" w:rsidP="00192AA5">
      <w:pPr>
        <w:shd w:val="clear" w:color="auto" w:fill="FFFFFF"/>
        <w:spacing w:after="120" w:line="240" w:lineRule="auto"/>
        <w:ind w:firstLine="0"/>
        <w:outlineLvl w:val="2"/>
        <w:rPr>
          <w:rFonts w:ascii="Times New Roman" w:eastAsia="Times New Roman" w:hAnsi="Times New Roman" w:cs="Times New Roman"/>
          <w:b/>
          <w:color w:val="423C3C"/>
          <w:sz w:val="36"/>
          <w:szCs w:val="36"/>
        </w:rPr>
      </w:pPr>
      <w:r w:rsidRPr="00192AA5">
        <w:rPr>
          <w:rFonts w:ascii="Times New Roman" w:eastAsia="Times New Roman" w:hAnsi="Times New Roman" w:cs="Times New Roman"/>
          <w:b/>
          <w:color w:val="423C3C"/>
          <w:sz w:val="36"/>
          <w:szCs w:val="36"/>
        </w:rPr>
        <w:t xml:space="preserve">Kyoto </w:t>
      </w:r>
      <w:r w:rsidRPr="00066E80">
        <w:rPr>
          <w:rFonts w:ascii="Times New Roman" w:eastAsia="Times New Roman" w:hAnsi="Times New Roman" w:cs="Times New Roman"/>
          <w:b/>
          <w:color w:val="423C3C"/>
          <w:sz w:val="36"/>
          <w:szCs w:val="36"/>
        </w:rPr>
        <w:t>Orientation</w:t>
      </w:r>
      <w:r w:rsidRPr="00192AA5">
        <w:rPr>
          <w:rFonts w:ascii="Times New Roman" w:eastAsia="Times New Roman" w:hAnsi="Times New Roman" w:cs="Times New Roman"/>
          <w:b/>
          <w:color w:val="423C3C"/>
          <w:sz w:val="36"/>
          <w:szCs w:val="36"/>
        </w:rPr>
        <w:t xml:space="preserve"> and Transportation</w:t>
      </w:r>
    </w:p>
    <w:p w14:paraId="4D68A104" w14:textId="77777777" w:rsidR="00192AA5" w:rsidRPr="00066E80" w:rsidRDefault="006271B9" w:rsidP="00192AA5">
      <w:pPr>
        <w:shd w:val="clear" w:color="auto" w:fill="FFFFFF"/>
        <w:spacing w:after="319" w:line="240" w:lineRule="auto"/>
        <w:ind w:firstLine="0"/>
        <w:rPr>
          <w:rFonts w:ascii="Times New Roman" w:eastAsia="Times New Roman" w:hAnsi="Times New Roman" w:cs="Times New Roman"/>
          <w:color w:val="383838"/>
          <w:sz w:val="24"/>
          <w:szCs w:val="24"/>
        </w:rPr>
      </w:pPr>
      <w:hyperlink r:id="rId14" w:history="1">
        <w:r w:rsidR="00192AA5" w:rsidRPr="00066E80">
          <w:rPr>
            <w:rFonts w:ascii="Times New Roman" w:eastAsia="Times New Roman" w:hAnsi="Times New Roman" w:cs="Times New Roman"/>
            <w:color w:val="E25555"/>
            <w:sz w:val="24"/>
            <w:szCs w:val="24"/>
          </w:rPr>
          <w:t>Kyoto</w:t>
        </w:r>
      </w:hyperlink>
      <w:r w:rsidR="00192AA5" w:rsidRPr="00066E80">
        <w:rPr>
          <w:rFonts w:ascii="Times New Roman" w:eastAsia="Times New Roman" w:hAnsi="Times New Roman" w:cs="Times New Roman"/>
          <w:color w:val="383838"/>
          <w:sz w:val="24"/>
          <w:szCs w:val="24"/>
        </w:rPr>
        <w:t xml:space="preserve"> features a rectangular street system. Unlike the streets in other Japanese cities, most of central Kyoto's streets are named. The main streets running from east to west are numbered in ascending order from north to south, and are about 500 meters apart from each other, with several smaller streets in between. For example, </w:t>
      </w:r>
      <w:proofErr w:type="spellStart"/>
      <w:r w:rsidR="00192AA5" w:rsidRPr="00066E80">
        <w:rPr>
          <w:rFonts w:ascii="Times New Roman" w:eastAsia="Times New Roman" w:hAnsi="Times New Roman" w:cs="Times New Roman"/>
          <w:color w:val="383838"/>
          <w:sz w:val="24"/>
          <w:szCs w:val="24"/>
        </w:rPr>
        <w:t>Shijo</w:t>
      </w:r>
      <w:proofErr w:type="spellEnd"/>
      <w:r w:rsidR="00192AA5" w:rsidRPr="00066E80">
        <w:rPr>
          <w:rFonts w:ascii="Times New Roman" w:eastAsia="Times New Roman" w:hAnsi="Times New Roman" w:cs="Times New Roman"/>
          <w:color w:val="383838"/>
          <w:sz w:val="24"/>
          <w:szCs w:val="24"/>
        </w:rPr>
        <w:t xml:space="preserve"> means "4th Avenue" and </w:t>
      </w:r>
      <w:proofErr w:type="spellStart"/>
      <w:r w:rsidR="00192AA5" w:rsidRPr="00066E80">
        <w:rPr>
          <w:rFonts w:ascii="Times New Roman" w:eastAsia="Times New Roman" w:hAnsi="Times New Roman" w:cs="Times New Roman"/>
          <w:color w:val="383838"/>
          <w:sz w:val="24"/>
          <w:szCs w:val="24"/>
        </w:rPr>
        <w:t>Nijo</w:t>
      </w:r>
      <w:proofErr w:type="spellEnd"/>
      <w:r w:rsidR="00192AA5" w:rsidRPr="00066E80">
        <w:rPr>
          <w:rFonts w:ascii="Times New Roman" w:eastAsia="Times New Roman" w:hAnsi="Times New Roman" w:cs="Times New Roman"/>
          <w:color w:val="383838"/>
          <w:sz w:val="24"/>
          <w:szCs w:val="24"/>
        </w:rPr>
        <w:t xml:space="preserve"> means "2nd Avenue".</w:t>
      </w:r>
    </w:p>
    <w:p w14:paraId="41F6074C"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t xml:space="preserve">Kyoto's city center with the highest concentration of dining, shopping and entertainment opportunities, is located around the junction of </w:t>
      </w:r>
      <w:proofErr w:type="spellStart"/>
      <w:r w:rsidRPr="00066E80">
        <w:rPr>
          <w:rFonts w:ascii="Times New Roman" w:eastAsia="Times New Roman" w:hAnsi="Times New Roman" w:cs="Times New Roman"/>
          <w:color w:val="383838"/>
          <w:sz w:val="24"/>
          <w:szCs w:val="24"/>
        </w:rPr>
        <w:t>Shijo-dori</w:t>
      </w:r>
      <w:proofErr w:type="spellEnd"/>
      <w:r w:rsidRPr="00066E80">
        <w:rPr>
          <w:rFonts w:ascii="Times New Roman" w:eastAsia="Times New Roman" w:hAnsi="Times New Roman" w:cs="Times New Roman"/>
          <w:color w:val="383838"/>
          <w:sz w:val="24"/>
          <w:szCs w:val="24"/>
        </w:rPr>
        <w:t xml:space="preserve"> (4th Avenue) and </w:t>
      </w:r>
      <w:proofErr w:type="spellStart"/>
      <w:r w:rsidRPr="00066E80">
        <w:rPr>
          <w:rFonts w:ascii="Times New Roman" w:eastAsia="Times New Roman" w:hAnsi="Times New Roman" w:cs="Times New Roman"/>
          <w:color w:val="383838"/>
          <w:sz w:val="24"/>
          <w:szCs w:val="24"/>
        </w:rPr>
        <w:t>Kawaramachi-dori</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Kawaramachi</w:t>
      </w:r>
      <w:proofErr w:type="spellEnd"/>
      <w:r w:rsidRPr="00066E80">
        <w:rPr>
          <w:rFonts w:ascii="Times New Roman" w:eastAsia="Times New Roman" w:hAnsi="Times New Roman" w:cs="Times New Roman"/>
          <w:color w:val="383838"/>
          <w:sz w:val="24"/>
          <w:szCs w:val="24"/>
        </w:rPr>
        <w:t xml:space="preserve"> Street). </w:t>
      </w:r>
      <w:hyperlink r:id="rId15" w:history="1">
        <w:r w:rsidRPr="00066E80">
          <w:rPr>
            <w:rFonts w:ascii="Times New Roman" w:eastAsia="Times New Roman" w:hAnsi="Times New Roman" w:cs="Times New Roman"/>
            <w:color w:val="E25555"/>
            <w:sz w:val="24"/>
            <w:szCs w:val="24"/>
          </w:rPr>
          <w:t>JR Kyoto Station</w:t>
        </w:r>
      </w:hyperlink>
      <w:r w:rsidRPr="00066E80">
        <w:rPr>
          <w:rFonts w:ascii="Times New Roman" w:eastAsia="Times New Roman" w:hAnsi="Times New Roman" w:cs="Times New Roman"/>
          <w:color w:val="383838"/>
          <w:sz w:val="24"/>
          <w:szCs w:val="24"/>
        </w:rPr>
        <w:t xml:space="preserve"> is located south of the city center at the height of </w:t>
      </w:r>
      <w:proofErr w:type="spellStart"/>
      <w:r w:rsidRPr="00066E80">
        <w:rPr>
          <w:rFonts w:ascii="Times New Roman" w:eastAsia="Times New Roman" w:hAnsi="Times New Roman" w:cs="Times New Roman"/>
          <w:color w:val="383838"/>
          <w:sz w:val="24"/>
          <w:szCs w:val="24"/>
        </w:rPr>
        <w:t>Hachijo-dori</w:t>
      </w:r>
      <w:proofErr w:type="spellEnd"/>
      <w:r w:rsidRPr="00066E80">
        <w:rPr>
          <w:rFonts w:ascii="Times New Roman" w:eastAsia="Times New Roman" w:hAnsi="Times New Roman" w:cs="Times New Roman"/>
          <w:color w:val="383838"/>
          <w:sz w:val="24"/>
          <w:szCs w:val="24"/>
        </w:rPr>
        <w:t xml:space="preserve"> (8th Avenue).</w:t>
      </w:r>
    </w:p>
    <w:p w14:paraId="1682B738"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t xml:space="preserve">The most prominent north-south street is </w:t>
      </w:r>
      <w:proofErr w:type="spellStart"/>
      <w:r w:rsidRPr="00066E80">
        <w:rPr>
          <w:rFonts w:ascii="Times New Roman" w:eastAsia="Times New Roman" w:hAnsi="Times New Roman" w:cs="Times New Roman"/>
          <w:color w:val="383838"/>
          <w:sz w:val="24"/>
          <w:szCs w:val="24"/>
        </w:rPr>
        <w:t>Karasuma-dori</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Karasuma</w:t>
      </w:r>
      <w:proofErr w:type="spellEnd"/>
      <w:r w:rsidRPr="00066E80">
        <w:rPr>
          <w:rFonts w:ascii="Times New Roman" w:eastAsia="Times New Roman" w:hAnsi="Times New Roman" w:cs="Times New Roman"/>
          <w:color w:val="383838"/>
          <w:sz w:val="24"/>
          <w:szCs w:val="24"/>
        </w:rPr>
        <w:t xml:space="preserve"> Street), which runs from </w:t>
      </w:r>
      <w:hyperlink r:id="rId16" w:history="1">
        <w:r w:rsidRPr="00066E80">
          <w:rPr>
            <w:rFonts w:ascii="Times New Roman" w:eastAsia="Times New Roman" w:hAnsi="Times New Roman" w:cs="Times New Roman"/>
            <w:color w:val="E25555"/>
            <w:sz w:val="24"/>
            <w:szCs w:val="24"/>
          </w:rPr>
          <w:t>Kyoto Station</w:t>
        </w:r>
      </w:hyperlink>
      <w:r w:rsidRPr="00066E80">
        <w:rPr>
          <w:rFonts w:ascii="Times New Roman" w:eastAsia="Times New Roman" w:hAnsi="Times New Roman" w:cs="Times New Roman"/>
          <w:color w:val="383838"/>
          <w:sz w:val="24"/>
          <w:szCs w:val="24"/>
        </w:rPr>
        <w:t> via the city center to </w:t>
      </w:r>
      <w:hyperlink r:id="rId17" w:history="1">
        <w:r w:rsidRPr="00066E80">
          <w:rPr>
            <w:rFonts w:ascii="Times New Roman" w:eastAsia="Times New Roman" w:hAnsi="Times New Roman" w:cs="Times New Roman"/>
            <w:color w:val="E25555"/>
            <w:sz w:val="24"/>
            <w:szCs w:val="24"/>
          </w:rPr>
          <w:t>Kyoto Imperial Palace</w:t>
        </w:r>
      </w:hyperlink>
      <w:r w:rsidRPr="00066E80">
        <w:rPr>
          <w:rFonts w:ascii="Times New Roman" w:eastAsia="Times New Roman" w:hAnsi="Times New Roman" w:cs="Times New Roman"/>
          <w:color w:val="383838"/>
          <w:sz w:val="24"/>
          <w:szCs w:val="24"/>
        </w:rPr>
        <w:t xml:space="preserve">. Another north-south axis is </w:t>
      </w:r>
      <w:proofErr w:type="spellStart"/>
      <w:r w:rsidRPr="00066E80">
        <w:rPr>
          <w:rFonts w:ascii="Times New Roman" w:eastAsia="Times New Roman" w:hAnsi="Times New Roman" w:cs="Times New Roman"/>
          <w:color w:val="383838"/>
          <w:sz w:val="24"/>
          <w:szCs w:val="24"/>
        </w:rPr>
        <w:t>Kamo</w:t>
      </w:r>
      <w:proofErr w:type="spellEnd"/>
      <w:r w:rsidRPr="00066E80">
        <w:rPr>
          <w:rFonts w:ascii="Times New Roman" w:eastAsia="Times New Roman" w:hAnsi="Times New Roman" w:cs="Times New Roman"/>
          <w:color w:val="383838"/>
          <w:sz w:val="24"/>
          <w:szCs w:val="24"/>
        </w:rPr>
        <w:t xml:space="preserve"> River, about one kilometer east of </w:t>
      </w:r>
      <w:proofErr w:type="spellStart"/>
      <w:r w:rsidRPr="00066E80">
        <w:rPr>
          <w:rFonts w:ascii="Times New Roman" w:eastAsia="Times New Roman" w:hAnsi="Times New Roman" w:cs="Times New Roman"/>
          <w:color w:val="383838"/>
          <w:sz w:val="24"/>
          <w:szCs w:val="24"/>
        </w:rPr>
        <w:t>Karasuma-dori</w:t>
      </w:r>
      <w:proofErr w:type="spellEnd"/>
      <w:r w:rsidRPr="00066E80">
        <w:rPr>
          <w:rFonts w:ascii="Times New Roman" w:eastAsia="Times New Roman" w:hAnsi="Times New Roman" w:cs="Times New Roman"/>
          <w:color w:val="383838"/>
          <w:sz w:val="24"/>
          <w:szCs w:val="24"/>
        </w:rPr>
        <w:t>.</w:t>
      </w:r>
    </w:p>
    <w:p w14:paraId="2FBB9332"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t>Kyoto has a rather inadequately developed public transportation system for a city of its size, consisting of two subway lines, a dense bus network and several railway companies, whose lines are not always conveniently connected with each other. </w:t>
      </w:r>
      <w:hyperlink r:id="rId18" w:history="1">
        <w:r w:rsidRPr="00066E80">
          <w:rPr>
            <w:rFonts w:ascii="Times New Roman" w:eastAsia="Times New Roman" w:hAnsi="Times New Roman" w:cs="Times New Roman"/>
            <w:color w:val="E25555"/>
            <w:sz w:val="24"/>
            <w:szCs w:val="24"/>
          </w:rPr>
          <w:t>Taxis</w:t>
        </w:r>
      </w:hyperlink>
      <w:r w:rsidRPr="00066E80">
        <w:rPr>
          <w:rFonts w:ascii="Times New Roman" w:eastAsia="Times New Roman" w:hAnsi="Times New Roman" w:cs="Times New Roman"/>
          <w:color w:val="383838"/>
          <w:sz w:val="24"/>
          <w:szCs w:val="24"/>
        </w:rPr>
        <w:t> and </w:t>
      </w:r>
      <w:hyperlink r:id="rId19" w:history="1">
        <w:r w:rsidRPr="00066E80">
          <w:rPr>
            <w:rFonts w:ascii="Times New Roman" w:eastAsia="Times New Roman" w:hAnsi="Times New Roman" w:cs="Times New Roman"/>
            <w:color w:val="E25555"/>
            <w:sz w:val="24"/>
            <w:szCs w:val="24"/>
          </w:rPr>
          <w:t>bicycles</w:t>
        </w:r>
      </w:hyperlink>
      <w:r w:rsidRPr="00066E80">
        <w:rPr>
          <w:rFonts w:ascii="Times New Roman" w:eastAsia="Times New Roman" w:hAnsi="Times New Roman" w:cs="Times New Roman"/>
          <w:color w:val="383838"/>
          <w:sz w:val="24"/>
          <w:szCs w:val="24"/>
        </w:rPr>
        <w:t> can be worthwhile alternatives.</w:t>
      </w:r>
    </w:p>
    <w:p w14:paraId="4A0AB350"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lastRenderedPageBreak/>
        <w:t>The recommended way to get around Kyoto by public transportation is to use an </w:t>
      </w:r>
      <w:hyperlink r:id="rId20" w:history="1">
        <w:r w:rsidRPr="00066E80">
          <w:rPr>
            <w:rFonts w:ascii="Times New Roman" w:eastAsia="Times New Roman" w:hAnsi="Times New Roman" w:cs="Times New Roman"/>
            <w:color w:val="E25555"/>
            <w:sz w:val="24"/>
            <w:szCs w:val="24"/>
          </w:rPr>
          <w:t>IC card</w:t>
        </w:r>
      </w:hyperlink>
      <w:r w:rsidRPr="00066E80">
        <w:rPr>
          <w:rFonts w:ascii="Times New Roman" w:eastAsia="Times New Roman" w:hAnsi="Times New Roman" w:cs="Times New Roman"/>
          <w:color w:val="383838"/>
          <w:sz w:val="24"/>
          <w:szCs w:val="24"/>
        </w:rPr>
        <w:t xml:space="preserve">, such as </w:t>
      </w:r>
      <w:proofErr w:type="spellStart"/>
      <w:r w:rsidRPr="00066E80">
        <w:rPr>
          <w:rFonts w:ascii="Times New Roman" w:eastAsia="Times New Roman" w:hAnsi="Times New Roman" w:cs="Times New Roman"/>
          <w:color w:val="383838"/>
          <w:sz w:val="24"/>
          <w:szCs w:val="24"/>
        </w:rPr>
        <w:t>Icoca</w:t>
      </w:r>
      <w:proofErr w:type="spellEnd"/>
      <w:r w:rsidRPr="00066E80">
        <w:rPr>
          <w:rFonts w:ascii="Times New Roman" w:eastAsia="Times New Roman" w:hAnsi="Times New Roman" w:cs="Times New Roman"/>
          <w:color w:val="383838"/>
          <w:sz w:val="24"/>
          <w:szCs w:val="24"/>
        </w:rPr>
        <w:t>, which is accepted on virtually all trains and buses in the city. Alternatively, travelers intending to use buses or subways extensively, should consider one of the 1-day passes available. See the </w:t>
      </w:r>
      <w:hyperlink r:id="rId21" w:anchor="ticket" w:history="1">
        <w:r w:rsidRPr="00066E80">
          <w:rPr>
            <w:rFonts w:ascii="Times New Roman" w:eastAsia="Times New Roman" w:hAnsi="Times New Roman" w:cs="Times New Roman"/>
            <w:color w:val="E25555"/>
            <w:sz w:val="24"/>
            <w:szCs w:val="24"/>
          </w:rPr>
          <w:t>ticket section below</w:t>
        </w:r>
      </w:hyperlink>
      <w:r w:rsidRPr="00066E80">
        <w:rPr>
          <w:rFonts w:ascii="Times New Roman" w:eastAsia="Times New Roman" w:hAnsi="Times New Roman" w:cs="Times New Roman"/>
          <w:color w:val="383838"/>
          <w:sz w:val="24"/>
          <w:szCs w:val="24"/>
        </w:rPr>
        <w:t> for more details.</w:t>
      </w:r>
    </w:p>
    <w:p w14:paraId="178DEF36"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Times New Roman" w:eastAsia="Times New Roman" w:hAnsi="Times New Roman" w:cs="Times New Roman"/>
          <w:color w:val="383838"/>
          <w:sz w:val="24"/>
          <w:szCs w:val="24"/>
        </w:rPr>
        <w:t>Below is a simplified map of the railway and subway lines of Kyoto:</w:t>
      </w:r>
      <w:r w:rsidRPr="00066E80">
        <w:rPr>
          <w:rFonts w:ascii="Arial" w:eastAsia="Times New Roman" w:hAnsi="Arial" w:cs="Arial"/>
          <w:noProof/>
          <w:color w:val="383838"/>
          <w:sz w:val="25"/>
          <w:szCs w:val="25"/>
        </w:rPr>
        <w:drawing>
          <wp:inline distT="0" distB="0" distL="0" distR="0" wp14:anchorId="35297F09" wp14:editId="13FB5D9B">
            <wp:extent cx="4523105" cy="5532120"/>
            <wp:effectExtent l="0" t="0" r="0" b="0"/>
            <wp:docPr id="7" name="Picture 4" descr="https://www.japan-guide.com/g3/2363_map_kyoto_rail_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apan-guide.com/g3/2363_map_kyoto_rail_network.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105" cy="5532120"/>
                    </a:xfrm>
                    <a:prstGeom prst="rect">
                      <a:avLst/>
                    </a:prstGeom>
                    <a:noFill/>
                    <a:ln>
                      <a:noFill/>
                    </a:ln>
                  </pic:spPr>
                </pic:pic>
              </a:graphicData>
            </a:graphic>
          </wp:inline>
        </w:drawing>
      </w:r>
    </w:p>
    <w:p w14:paraId="3B1EBAB7" w14:textId="77777777" w:rsidR="00192AA5" w:rsidRPr="00066E80" w:rsidRDefault="00192AA5" w:rsidP="00192AA5">
      <w:pPr>
        <w:shd w:val="clear" w:color="auto" w:fill="FFFFFF"/>
        <w:spacing w:before="420" w:after="240" w:line="240" w:lineRule="auto"/>
        <w:ind w:firstLine="0"/>
        <w:outlineLvl w:val="3"/>
        <w:rPr>
          <w:rFonts w:ascii="Arial" w:eastAsia="Times New Roman" w:hAnsi="Arial" w:cs="Arial"/>
          <w:b/>
          <w:bCs/>
          <w:color w:val="423C3C"/>
          <w:sz w:val="26"/>
          <w:szCs w:val="26"/>
        </w:rPr>
      </w:pPr>
      <w:r w:rsidRPr="00066E80">
        <w:rPr>
          <w:rFonts w:ascii="Arial" w:eastAsia="Times New Roman" w:hAnsi="Arial" w:cs="Arial"/>
          <w:b/>
          <w:bCs/>
          <w:color w:val="423C3C"/>
          <w:sz w:val="26"/>
          <w:szCs w:val="26"/>
        </w:rPr>
        <w:t>Bus</w:t>
      </w:r>
    </w:p>
    <w:p w14:paraId="24EDDEFD"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Few of </w:t>
      </w:r>
      <w:hyperlink r:id="rId23" w:history="1">
        <w:r w:rsidRPr="00066E80">
          <w:rPr>
            <w:rFonts w:ascii="Arial" w:eastAsia="Times New Roman" w:hAnsi="Arial" w:cs="Arial"/>
            <w:color w:val="E25555"/>
            <w:sz w:val="25"/>
            <w:szCs w:val="25"/>
          </w:rPr>
          <w:t>Kyoto</w:t>
        </w:r>
      </w:hyperlink>
      <w:r w:rsidRPr="00066E80">
        <w:rPr>
          <w:rFonts w:ascii="Arial" w:eastAsia="Times New Roman" w:hAnsi="Arial" w:cs="Arial"/>
          <w:color w:val="383838"/>
          <w:sz w:val="25"/>
          <w:szCs w:val="25"/>
        </w:rPr>
        <w:t>'s tourist attractions are located close to subway or train stations. Instead, Kyoto has a dense </w:t>
      </w:r>
      <w:hyperlink r:id="rId24" w:history="1">
        <w:r w:rsidRPr="00066E80">
          <w:rPr>
            <w:rFonts w:ascii="Arial" w:eastAsia="Times New Roman" w:hAnsi="Arial" w:cs="Arial"/>
            <w:color w:val="E25555"/>
            <w:sz w:val="25"/>
            <w:szCs w:val="25"/>
          </w:rPr>
          <w:t>bus</w:t>
        </w:r>
      </w:hyperlink>
      <w:r w:rsidRPr="00066E80">
        <w:rPr>
          <w:rFonts w:ascii="Arial" w:eastAsia="Times New Roman" w:hAnsi="Arial" w:cs="Arial"/>
          <w:color w:val="383838"/>
          <w:sz w:val="25"/>
          <w:szCs w:val="25"/>
        </w:rPr>
        <w:t> network with direct bus lines from </w:t>
      </w:r>
      <w:hyperlink r:id="rId25" w:history="1">
        <w:r w:rsidRPr="00066E80">
          <w:rPr>
            <w:rFonts w:ascii="Arial" w:eastAsia="Times New Roman" w:hAnsi="Arial" w:cs="Arial"/>
            <w:color w:val="E25555"/>
            <w:sz w:val="25"/>
            <w:szCs w:val="25"/>
          </w:rPr>
          <w:t>Kyoto Station</w:t>
        </w:r>
      </w:hyperlink>
      <w:r w:rsidRPr="00066E80">
        <w:rPr>
          <w:rFonts w:ascii="Arial" w:eastAsia="Times New Roman" w:hAnsi="Arial" w:cs="Arial"/>
          <w:color w:val="383838"/>
          <w:sz w:val="25"/>
          <w:szCs w:val="25"/>
        </w:rPr>
        <w:t xml:space="preserve"> and/or the city center around </w:t>
      </w:r>
      <w:proofErr w:type="spellStart"/>
      <w:r w:rsidRPr="00066E80">
        <w:rPr>
          <w:rFonts w:ascii="Arial" w:eastAsia="Times New Roman" w:hAnsi="Arial" w:cs="Arial"/>
          <w:color w:val="383838"/>
          <w:sz w:val="25"/>
          <w:szCs w:val="25"/>
        </w:rPr>
        <w:t>Shijo-dori</w:t>
      </w:r>
      <w:proofErr w:type="spellEnd"/>
      <w:r w:rsidRPr="00066E80">
        <w:rPr>
          <w:rFonts w:ascii="Arial" w:eastAsia="Times New Roman" w:hAnsi="Arial" w:cs="Arial"/>
          <w:color w:val="383838"/>
          <w:sz w:val="25"/>
          <w:szCs w:val="25"/>
        </w:rPr>
        <w:t xml:space="preserve"> (4th Avenue) and </w:t>
      </w:r>
      <w:proofErr w:type="spellStart"/>
      <w:r w:rsidRPr="00066E80">
        <w:rPr>
          <w:rFonts w:ascii="Arial" w:eastAsia="Times New Roman" w:hAnsi="Arial" w:cs="Arial"/>
          <w:color w:val="383838"/>
          <w:sz w:val="25"/>
          <w:szCs w:val="25"/>
        </w:rPr>
        <w:t>Kawaramachi-dori</w:t>
      </w:r>
      <w:proofErr w:type="spellEnd"/>
      <w:r w:rsidRPr="00066E80">
        <w:rPr>
          <w:rFonts w:ascii="Arial" w:eastAsia="Times New Roman" w:hAnsi="Arial" w:cs="Arial"/>
          <w:color w:val="383838"/>
          <w:sz w:val="25"/>
          <w:szCs w:val="25"/>
        </w:rPr>
        <w:t xml:space="preserve"> (</w:t>
      </w:r>
      <w:proofErr w:type="spellStart"/>
      <w:r w:rsidRPr="00066E80">
        <w:rPr>
          <w:rFonts w:ascii="Arial" w:eastAsia="Times New Roman" w:hAnsi="Arial" w:cs="Arial"/>
          <w:color w:val="383838"/>
          <w:sz w:val="25"/>
          <w:szCs w:val="25"/>
        </w:rPr>
        <w:t>Kawaramachi</w:t>
      </w:r>
      <w:proofErr w:type="spellEnd"/>
      <w:r w:rsidRPr="00066E80">
        <w:rPr>
          <w:rFonts w:ascii="Arial" w:eastAsia="Times New Roman" w:hAnsi="Arial" w:cs="Arial"/>
          <w:color w:val="383838"/>
          <w:sz w:val="25"/>
          <w:szCs w:val="25"/>
        </w:rPr>
        <w:t xml:space="preserve"> Street) to most major sights.</w:t>
      </w:r>
    </w:p>
    <w:p w14:paraId="549067F3"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lastRenderedPageBreak/>
        <w:t>Kyoto is served by multiple bus companies. For central Kyoto, the green </w:t>
      </w:r>
      <w:r w:rsidRPr="00066E80">
        <w:rPr>
          <w:rFonts w:ascii="Arial" w:eastAsia="Times New Roman" w:hAnsi="Arial" w:cs="Arial"/>
          <w:b/>
          <w:bCs/>
          <w:color w:val="383838"/>
          <w:sz w:val="25"/>
          <w:szCs w:val="25"/>
        </w:rPr>
        <w:t>Kyoto City Bus</w:t>
      </w:r>
      <w:r w:rsidRPr="00066E80">
        <w:rPr>
          <w:rFonts w:ascii="Arial" w:eastAsia="Times New Roman" w:hAnsi="Arial" w:cs="Arial"/>
          <w:color w:val="383838"/>
          <w:sz w:val="25"/>
          <w:szCs w:val="25"/>
        </w:rPr>
        <w:t> buses are most numerous and useful. The red buses by </w:t>
      </w:r>
      <w:r w:rsidRPr="00066E80">
        <w:rPr>
          <w:rFonts w:ascii="Arial" w:eastAsia="Times New Roman" w:hAnsi="Arial" w:cs="Arial"/>
          <w:b/>
          <w:bCs/>
          <w:color w:val="383838"/>
          <w:sz w:val="25"/>
          <w:szCs w:val="25"/>
        </w:rPr>
        <w:t>Kyoto Bus</w:t>
      </w:r>
      <w:r w:rsidRPr="00066E80">
        <w:rPr>
          <w:rFonts w:ascii="Arial" w:eastAsia="Times New Roman" w:hAnsi="Arial" w:cs="Arial"/>
          <w:color w:val="383838"/>
          <w:sz w:val="25"/>
          <w:szCs w:val="25"/>
        </w:rPr>
        <w:t> are second most prominent and tend to be convenient to access sights in more outlying areas of the city.</w:t>
      </w:r>
    </w:p>
    <w:p w14:paraId="42F0BF87"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The tourist offices provide a useful English network map for the Kyoto City Buses, which makes it quite easy for foreign visitors to access tourist attractions by bus. Despite the good map and English displays and announcements, however, getting off at the correct bus stop can still be stressful, especially in crowded buses.</w:t>
      </w:r>
    </w:p>
    <w:p w14:paraId="28F06740" w14:textId="48A57410"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 xml:space="preserve">Since buses are small and operate surprisingly infrequently even on some major routes, buses to major tourist </w:t>
      </w:r>
      <w:r w:rsidR="004E50DE">
        <w:rPr>
          <w:rFonts w:ascii="Arial" w:eastAsia="Times New Roman" w:hAnsi="Arial" w:cs="Arial"/>
          <w:color w:val="383838"/>
          <w:sz w:val="25"/>
          <w:szCs w:val="25"/>
        </w:rPr>
        <w:t>sites</w:t>
      </w:r>
      <w:r w:rsidR="004E50DE" w:rsidRPr="00066E80">
        <w:rPr>
          <w:rFonts w:ascii="Arial" w:eastAsia="Times New Roman" w:hAnsi="Arial" w:cs="Arial"/>
          <w:color w:val="383838"/>
          <w:sz w:val="25"/>
          <w:szCs w:val="25"/>
        </w:rPr>
        <w:t xml:space="preserve"> </w:t>
      </w:r>
      <w:r w:rsidRPr="00066E80">
        <w:rPr>
          <w:rFonts w:ascii="Arial" w:eastAsia="Times New Roman" w:hAnsi="Arial" w:cs="Arial"/>
          <w:color w:val="383838"/>
          <w:sz w:val="25"/>
          <w:szCs w:val="25"/>
        </w:rPr>
        <w:t>can often get crowded, especially on weekends and during holidays. In addition, much time can be lost when buses get stuck or only proceed slowly in the busy street traffic. Consequently, it is recommended to use subways and trains as much as possible, and use buses only for medium and short distances, for example, from the closest subway station to the destination.</w:t>
      </w:r>
    </w:p>
    <w:p w14:paraId="29B5C77C" w14:textId="048D7C56"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Most buses are entered through the back door and left through the front door. The fare has to be paid when leaving the bus. Inside much of central Kyoto, there is a flat rate of 230 yen per ride. Outside the flat fare zone, the fare increases with the distance. </w:t>
      </w:r>
      <w:r w:rsidR="00BE4AB6">
        <w:rPr>
          <w:rFonts w:ascii="Arial" w:eastAsia="Times New Roman" w:hAnsi="Arial" w:cs="Arial"/>
          <w:color w:val="383838"/>
          <w:sz w:val="25"/>
          <w:szCs w:val="25"/>
        </w:rPr>
        <w:t>If you do not have a day pass or IC card, t</w:t>
      </w:r>
      <w:r w:rsidR="004E50DE">
        <w:rPr>
          <w:rFonts w:ascii="Arial" w:eastAsia="Times New Roman" w:hAnsi="Arial" w:cs="Arial"/>
          <w:color w:val="383838"/>
          <w:sz w:val="25"/>
          <w:szCs w:val="25"/>
        </w:rPr>
        <w:t>here is usually a little slip of paper that you can grab when boarding that has a number on it. This will let you and the driver know when you boarded and what the appropriate fare is.</w:t>
      </w:r>
    </w:p>
    <w:p w14:paraId="3DB2B398" w14:textId="77777777" w:rsidR="00192AA5" w:rsidRPr="00066E80" w:rsidRDefault="00192AA5" w:rsidP="00192AA5">
      <w:pPr>
        <w:shd w:val="clear" w:color="auto" w:fill="FFFFFF"/>
        <w:spacing w:before="420" w:after="240" w:line="240" w:lineRule="auto"/>
        <w:ind w:firstLine="0"/>
        <w:outlineLvl w:val="3"/>
        <w:rPr>
          <w:rFonts w:ascii="Arial" w:eastAsia="Times New Roman" w:hAnsi="Arial" w:cs="Arial"/>
          <w:b/>
          <w:bCs/>
          <w:color w:val="423C3C"/>
          <w:sz w:val="26"/>
          <w:szCs w:val="26"/>
        </w:rPr>
      </w:pPr>
      <w:r w:rsidRPr="00066E80">
        <w:rPr>
          <w:rFonts w:ascii="Arial" w:eastAsia="Times New Roman" w:hAnsi="Arial" w:cs="Arial"/>
          <w:b/>
          <w:bCs/>
          <w:color w:val="423C3C"/>
          <w:sz w:val="26"/>
          <w:szCs w:val="26"/>
        </w:rPr>
        <w:t>Subway</w:t>
      </w:r>
    </w:p>
    <w:p w14:paraId="0BA09601"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There are two subway lines in </w:t>
      </w:r>
      <w:hyperlink r:id="rId26" w:history="1">
        <w:r w:rsidRPr="00066E80">
          <w:rPr>
            <w:rFonts w:ascii="Arial" w:eastAsia="Times New Roman" w:hAnsi="Arial" w:cs="Arial"/>
            <w:color w:val="E25555"/>
            <w:sz w:val="25"/>
            <w:szCs w:val="25"/>
          </w:rPr>
          <w:t>Kyoto</w:t>
        </w:r>
      </w:hyperlink>
      <w:r w:rsidRPr="00066E80">
        <w:rPr>
          <w:rFonts w:ascii="Arial" w:eastAsia="Times New Roman" w:hAnsi="Arial" w:cs="Arial"/>
          <w:color w:val="383838"/>
          <w:sz w:val="25"/>
          <w:szCs w:val="25"/>
        </w:rPr>
        <w:t xml:space="preserve">, the </w:t>
      </w:r>
      <w:proofErr w:type="spellStart"/>
      <w:r w:rsidRPr="00066E80">
        <w:rPr>
          <w:rFonts w:ascii="Arial" w:eastAsia="Times New Roman" w:hAnsi="Arial" w:cs="Arial"/>
          <w:color w:val="383838"/>
          <w:sz w:val="25"/>
          <w:szCs w:val="25"/>
        </w:rPr>
        <w:t>Karasuma</w:t>
      </w:r>
      <w:proofErr w:type="spellEnd"/>
      <w:r w:rsidRPr="00066E80">
        <w:rPr>
          <w:rFonts w:ascii="Arial" w:eastAsia="Times New Roman" w:hAnsi="Arial" w:cs="Arial"/>
          <w:color w:val="383838"/>
          <w:sz w:val="25"/>
          <w:szCs w:val="25"/>
        </w:rPr>
        <w:t xml:space="preserve"> Line which runs from south to north along </w:t>
      </w:r>
      <w:proofErr w:type="spellStart"/>
      <w:r w:rsidRPr="00066E80">
        <w:rPr>
          <w:rFonts w:ascii="Arial" w:eastAsia="Times New Roman" w:hAnsi="Arial" w:cs="Arial"/>
          <w:color w:val="383838"/>
          <w:sz w:val="25"/>
          <w:szCs w:val="25"/>
        </w:rPr>
        <w:t>Karasuma-dori</w:t>
      </w:r>
      <w:proofErr w:type="spellEnd"/>
      <w:r w:rsidRPr="00066E80">
        <w:rPr>
          <w:rFonts w:ascii="Arial" w:eastAsia="Times New Roman" w:hAnsi="Arial" w:cs="Arial"/>
          <w:color w:val="383838"/>
          <w:sz w:val="25"/>
          <w:szCs w:val="25"/>
        </w:rPr>
        <w:t xml:space="preserve"> (</w:t>
      </w:r>
      <w:proofErr w:type="spellStart"/>
      <w:r w:rsidRPr="00066E80">
        <w:rPr>
          <w:rFonts w:ascii="Arial" w:eastAsia="Times New Roman" w:hAnsi="Arial" w:cs="Arial"/>
          <w:color w:val="383838"/>
          <w:sz w:val="25"/>
          <w:szCs w:val="25"/>
        </w:rPr>
        <w:t>Karasuma</w:t>
      </w:r>
      <w:proofErr w:type="spellEnd"/>
      <w:r w:rsidRPr="00066E80">
        <w:rPr>
          <w:rFonts w:ascii="Arial" w:eastAsia="Times New Roman" w:hAnsi="Arial" w:cs="Arial"/>
          <w:color w:val="383838"/>
          <w:sz w:val="25"/>
          <w:szCs w:val="25"/>
        </w:rPr>
        <w:t xml:space="preserve"> Street) and stops at JR Kyoto Station, and the newer </w:t>
      </w:r>
      <w:proofErr w:type="spellStart"/>
      <w:r w:rsidRPr="00066E80">
        <w:rPr>
          <w:rFonts w:ascii="Arial" w:eastAsia="Times New Roman" w:hAnsi="Arial" w:cs="Arial"/>
          <w:color w:val="383838"/>
          <w:sz w:val="25"/>
          <w:szCs w:val="25"/>
        </w:rPr>
        <w:t>Tozai</w:t>
      </w:r>
      <w:proofErr w:type="spellEnd"/>
      <w:r w:rsidRPr="00066E80">
        <w:rPr>
          <w:rFonts w:ascii="Arial" w:eastAsia="Times New Roman" w:hAnsi="Arial" w:cs="Arial"/>
          <w:color w:val="383838"/>
          <w:sz w:val="25"/>
          <w:szCs w:val="25"/>
        </w:rPr>
        <w:t xml:space="preserve"> Line which runs from east to west and crosses the </w:t>
      </w:r>
      <w:proofErr w:type="spellStart"/>
      <w:r w:rsidRPr="00066E80">
        <w:rPr>
          <w:rFonts w:ascii="Arial" w:eastAsia="Times New Roman" w:hAnsi="Arial" w:cs="Arial"/>
          <w:color w:val="383838"/>
          <w:sz w:val="25"/>
          <w:szCs w:val="25"/>
        </w:rPr>
        <w:t>Karasuma</w:t>
      </w:r>
      <w:proofErr w:type="spellEnd"/>
      <w:r w:rsidRPr="00066E80">
        <w:rPr>
          <w:rFonts w:ascii="Arial" w:eastAsia="Times New Roman" w:hAnsi="Arial" w:cs="Arial"/>
          <w:color w:val="383838"/>
          <w:sz w:val="25"/>
          <w:szCs w:val="25"/>
        </w:rPr>
        <w:t xml:space="preserve"> Line at the intersection of </w:t>
      </w:r>
      <w:proofErr w:type="spellStart"/>
      <w:r w:rsidRPr="00066E80">
        <w:rPr>
          <w:rFonts w:ascii="Arial" w:eastAsia="Times New Roman" w:hAnsi="Arial" w:cs="Arial"/>
          <w:color w:val="383838"/>
          <w:sz w:val="25"/>
          <w:szCs w:val="25"/>
        </w:rPr>
        <w:t>Karasuma-dori</w:t>
      </w:r>
      <w:proofErr w:type="spellEnd"/>
      <w:r w:rsidRPr="00066E80">
        <w:rPr>
          <w:rFonts w:ascii="Arial" w:eastAsia="Times New Roman" w:hAnsi="Arial" w:cs="Arial"/>
          <w:color w:val="383838"/>
          <w:sz w:val="25"/>
          <w:szCs w:val="25"/>
        </w:rPr>
        <w:t xml:space="preserve"> and </w:t>
      </w:r>
      <w:proofErr w:type="spellStart"/>
      <w:r w:rsidRPr="00066E80">
        <w:rPr>
          <w:rFonts w:ascii="Arial" w:eastAsia="Times New Roman" w:hAnsi="Arial" w:cs="Arial"/>
          <w:color w:val="383838"/>
          <w:sz w:val="25"/>
          <w:szCs w:val="25"/>
        </w:rPr>
        <w:t>Oike-dori</w:t>
      </w:r>
      <w:proofErr w:type="spellEnd"/>
      <w:r w:rsidRPr="00066E80">
        <w:rPr>
          <w:rFonts w:ascii="Arial" w:eastAsia="Times New Roman" w:hAnsi="Arial" w:cs="Arial"/>
          <w:color w:val="383838"/>
          <w:sz w:val="25"/>
          <w:szCs w:val="25"/>
        </w:rPr>
        <w:t>.</w:t>
      </w:r>
    </w:p>
    <w:p w14:paraId="2AA7584A" w14:textId="77777777" w:rsidR="00192AA5" w:rsidRPr="00066E80" w:rsidRDefault="00192AA5" w:rsidP="00192AA5">
      <w:pPr>
        <w:shd w:val="clear" w:color="auto" w:fill="FFFFFF"/>
        <w:spacing w:before="420" w:after="240" w:line="240" w:lineRule="auto"/>
        <w:ind w:firstLine="0"/>
        <w:outlineLvl w:val="3"/>
        <w:rPr>
          <w:rFonts w:ascii="Arial" w:eastAsia="Times New Roman" w:hAnsi="Arial" w:cs="Arial"/>
          <w:b/>
          <w:bCs/>
          <w:color w:val="423C3C"/>
          <w:sz w:val="26"/>
          <w:szCs w:val="26"/>
        </w:rPr>
      </w:pPr>
      <w:r w:rsidRPr="00066E80">
        <w:rPr>
          <w:rFonts w:ascii="Arial" w:eastAsia="Times New Roman" w:hAnsi="Arial" w:cs="Arial"/>
          <w:b/>
          <w:bCs/>
          <w:color w:val="423C3C"/>
          <w:sz w:val="26"/>
          <w:szCs w:val="26"/>
        </w:rPr>
        <w:t>Japan Railways</w:t>
      </w:r>
    </w:p>
    <w:p w14:paraId="70F2E400"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All JR lines including the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"https://www.japan-guide.com/e/e2018.html"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Tokaido</w:t>
      </w:r>
      <w:proofErr w:type="spellEnd"/>
      <w:r w:rsidRPr="00066E80">
        <w:rPr>
          <w:rFonts w:ascii="Arial" w:eastAsia="Times New Roman" w:hAnsi="Arial" w:cs="Arial"/>
          <w:color w:val="E25555"/>
          <w:sz w:val="25"/>
          <w:szCs w:val="25"/>
        </w:rPr>
        <w:t xml:space="preserve"> Shinkansen</w:t>
      </w:r>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pass through or commence at </w:t>
      </w:r>
      <w:hyperlink r:id="rId27" w:history="1">
        <w:r w:rsidRPr="00066E80">
          <w:rPr>
            <w:rFonts w:ascii="Arial" w:eastAsia="Times New Roman" w:hAnsi="Arial" w:cs="Arial"/>
            <w:color w:val="E25555"/>
            <w:sz w:val="25"/>
            <w:szCs w:val="25"/>
          </w:rPr>
          <w:t>JR Kyoto Station</w:t>
        </w:r>
      </w:hyperlink>
      <w:r w:rsidRPr="00066E80">
        <w:rPr>
          <w:rFonts w:ascii="Arial" w:eastAsia="Times New Roman" w:hAnsi="Arial" w:cs="Arial"/>
          <w:color w:val="383838"/>
          <w:sz w:val="25"/>
          <w:szCs w:val="25"/>
        </w:rPr>
        <w:t>. JR trains are a good option for accessing the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"https://www.japan-guide.com/e/e3912.html"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Arashiyama</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area (Sagano Line) and some attractions in southern Kyoto along the JR Nara Line, e.g. </w:t>
      </w:r>
      <w:hyperlink r:id="rId28" w:history="1">
        <w:r w:rsidRPr="00066E80">
          <w:rPr>
            <w:rFonts w:ascii="Arial" w:eastAsia="Times New Roman" w:hAnsi="Arial" w:cs="Arial"/>
            <w:color w:val="E25555"/>
            <w:sz w:val="25"/>
            <w:szCs w:val="25"/>
          </w:rPr>
          <w:t>Fushimi Inari Shrine</w:t>
        </w:r>
      </w:hyperlink>
      <w:r w:rsidRPr="00066E80">
        <w:rPr>
          <w:rFonts w:ascii="Arial" w:eastAsia="Times New Roman" w:hAnsi="Arial" w:cs="Arial"/>
          <w:color w:val="383838"/>
          <w:sz w:val="25"/>
          <w:szCs w:val="25"/>
        </w:rPr>
        <w:t> and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"https://www.japan-guide.com/e/e3923.html"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Byodoin</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in </w:t>
      </w:r>
      <w:hyperlink r:id="rId29" w:history="1">
        <w:r w:rsidRPr="00066E80">
          <w:rPr>
            <w:rFonts w:ascii="Arial" w:eastAsia="Times New Roman" w:hAnsi="Arial" w:cs="Arial"/>
            <w:color w:val="E25555"/>
            <w:sz w:val="25"/>
            <w:szCs w:val="25"/>
          </w:rPr>
          <w:t>Uji</w:t>
        </w:r>
      </w:hyperlink>
      <w:r w:rsidRPr="00066E80">
        <w:rPr>
          <w:rFonts w:ascii="Arial" w:eastAsia="Times New Roman" w:hAnsi="Arial" w:cs="Arial"/>
          <w:color w:val="383838"/>
          <w:sz w:val="25"/>
          <w:szCs w:val="25"/>
        </w:rPr>
        <w:t>.</w:t>
      </w:r>
    </w:p>
    <w:p w14:paraId="3121BB07" w14:textId="77777777" w:rsidR="00192AA5" w:rsidRPr="00066E80" w:rsidRDefault="00192AA5" w:rsidP="00192AA5">
      <w:pPr>
        <w:shd w:val="clear" w:color="auto" w:fill="FFFFFF"/>
        <w:spacing w:before="420" w:after="240" w:line="240" w:lineRule="auto"/>
        <w:ind w:firstLine="0"/>
        <w:outlineLvl w:val="3"/>
        <w:rPr>
          <w:rFonts w:ascii="Arial" w:eastAsia="Times New Roman" w:hAnsi="Arial" w:cs="Arial"/>
          <w:b/>
          <w:bCs/>
          <w:color w:val="423C3C"/>
          <w:sz w:val="26"/>
          <w:szCs w:val="26"/>
        </w:rPr>
      </w:pPr>
      <w:r w:rsidRPr="00066E80">
        <w:rPr>
          <w:rFonts w:ascii="Arial" w:eastAsia="Times New Roman" w:hAnsi="Arial" w:cs="Arial"/>
          <w:b/>
          <w:bCs/>
          <w:color w:val="423C3C"/>
          <w:sz w:val="26"/>
          <w:szCs w:val="26"/>
        </w:rPr>
        <w:t>Other Railways</w:t>
      </w:r>
    </w:p>
    <w:p w14:paraId="7610CC17" w14:textId="77777777" w:rsidR="00192AA5" w:rsidRPr="00066E80" w:rsidRDefault="00192AA5" w:rsidP="00192AA5">
      <w:pPr>
        <w:numPr>
          <w:ilvl w:val="0"/>
          <w:numId w:val="7"/>
        </w:numPr>
        <w:shd w:val="clear" w:color="auto" w:fill="FFFFFF"/>
        <w:spacing w:before="100" w:beforeAutospacing="1" w:after="240" w:line="240" w:lineRule="auto"/>
        <w:rPr>
          <w:rFonts w:ascii="Arial" w:eastAsia="Times New Roman" w:hAnsi="Arial" w:cs="Arial"/>
          <w:color w:val="383838"/>
          <w:sz w:val="25"/>
          <w:szCs w:val="25"/>
        </w:rPr>
      </w:pPr>
      <w:r w:rsidRPr="00066E80">
        <w:rPr>
          <w:rFonts w:ascii="Arial" w:eastAsia="Times New Roman" w:hAnsi="Arial" w:cs="Arial"/>
          <w:b/>
          <w:bCs/>
          <w:color w:val="383838"/>
          <w:sz w:val="25"/>
          <w:szCs w:val="25"/>
        </w:rPr>
        <w:t>Hankyu Railway</w:t>
      </w:r>
      <w:r w:rsidRPr="00066E80">
        <w:rPr>
          <w:rFonts w:ascii="Arial" w:eastAsia="Times New Roman" w:hAnsi="Arial" w:cs="Arial"/>
          <w:color w:val="383838"/>
          <w:sz w:val="25"/>
          <w:szCs w:val="25"/>
        </w:rPr>
        <w:t> connects </w:t>
      </w:r>
      <w:hyperlink r:id="rId30" w:history="1">
        <w:r w:rsidRPr="00066E80">
          <w:rPr>
            <w:rFonts w:ascii="Arial" w:eastAsia="Times New Roman" w:hAnsi="Arial" w:cs="Arial"/>
            <w:color w:val="E25555"/>
            <w:sz w:val="25"/>
            <w:szCs w:val="25"/>
          </w:rPr>
          <w:t>Kyoto</w:t>
        </w:r>
      </w:hyperlink>
      <w:r w:rsidRPr="00066E80">
        <w:rPr>
          <w:rFonts w:ascii="Arial" w:eastAsia="Times New Roman" w:hAnsi="Arial" w:cs="Arial"/>
          <w:color w:val="383838"/>
          <w:sz w:val="25"/>
          <w:szCs w:val="25"/>
        </w:rPr>
        <w:t> with </w:t>
      </w:r>
      <w:hyperlink r:id="rId31" w:history="1">
        <w:r w:rsidRPr="00066E80">
          <w:rPr>
            <w:rFonts w:ascii="Arial" w:eastAsia="Times New Roman" w:hAnsi="Arial" w:cs="Arial"/>
            <w:color w:val="E25555"/>
            <w:sz w:val="25"/>
            <w:szCs w:val="25"/>
          </w:rPr>
          <w:t>Osaka</w:t>
        </w:r>
      </w:hyperlink>
      <w:r w:rsidRPr="00066E80">
        <w:rPr>
          <w:rFonts w:ascii="Arial" w:eastAsia="Times New Roman" w:hAnsi="Arial" w:cs="Arial"/>
          <w:color w:val="383838"/>
          <w:sz w:val="25"/>
          <w:szCs w:val="25"/>
        </w:rPr>
        <w:t xml:space="preserve">. The line initially runs below </w:t>
      </w:r>
      <w:proofErr w:type="spellStart"/>
      <w:r w:rsidRPr="00066E80">
        <w:rPr>
          <w:rFonts w:ascii="Arial" w:eastAsia="Times New Roman" w:hAnsi="Arial" w:cs="Arial"/>
          <w:color w:val="383838"/>
          <w:sz w:val="25"/>
          <w:szCs w:val="25"/>
        </w:rPr>
        <w:t>Shijo</w:t>
      </w:r>
      <w:proofErr w:type="spellEnd"/>
      <w:r w:rsidRPr="00066E80">
        <w:rPr>
          <w:rFonts w:ascii="Arial" w:eastAsia="Times New Roman" w:hAnsi="Arial" w:cs="Arial"/>
          <w:color w:val="383838"/>
          <w:sz w:val="25"/>
          <w:szCs w:val="25"/>
        </w:rPr>
        <w:t xml:space="preserve"> Avenue from </w:t>
      </w:r>
      <w:proofErr w:type="spellStart"/>
      <w:r w:rsidRPr="00066E80">
        <w:rPr>
          <w:rFonts w:ascii="Arial" w:eastAsia="Times New Roman" w:hAnsi="Arial" w:cs="Arial"/>
          <w:color w:val="383838"/>
          <w:sz w:val="25"/>
          <w:szCs w:val="25"/>
        </w:rPr>
        <w:t>Kawaramachi</w:t>
      </w:r>
      <w:proofErr w:type="spellEnd"/>
      <w:r w:rsidRPr="00066E80">
        <w:rPr>
          <w:rFonts w:ascii="Arial" w:eastAsia="Times New Roman" w:hAnsi="Arial" w:cs="Arial"/>
          <w:color w:val="383838"/>
          <w:sz w:val="25"/>
          <w:szCs w:val="25"/>
        </w:rPr>
        <w:t xml:space="preserve"> westwards in direction of Osaka. It is a good </w:t>
      </w:r>
      <w:r w:rsidRPr="00066E80">
        <w:rPr>
          <w:rFonts w:ascii="Arial" w:eastAsia="Times New Roman" w:hAnsi="Arial" w:cs="Arial"/>
          <w:color w:val="383838"/>
          <w:sz w:val="25"/>
          <w:szCs w:val="25"/>
        </w:rPr>
        <w:lastRenderedPageBreak/>
        <w:t>option for accessing the area around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"https://www.japan-guide.com/e/e3914.html"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Katsura</w:t>
      </w:r>
      <w:proofErr w:type="spellEnd"/>
      <w:r w:rsidRPr="00066E80">
        <w:rPr>
          <w:rFonts w:ascii="Arial" w:eastAsia="Times New Roman" w:hAnsi="Arial" w:cs="Arial"/>
          <w:color w:val="E25555"/>
          <w:sz w:val="25"/>
          <w:szCs w:val="25"/>
        </w:rPr>
        <w:t xml:space="preserve"> </w:t>
      </w:r>
      <w:proofErr w:type="spellStart"/>
      <w:r w:rsidRPr="00066E80">
        <w:rPr>
          <w:rFonts w:ascii="Arial" w:eastAsia="Times New Roman" w:hAnsi="Arial" w:cs="Arial"/>
          <w:color w:val="E25555"/>
          <w:sz w:val="25"/>
          <w:szCs w:val="25"/>
        </w:rPr>
        <w:t>Rikyu</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from where a branch line also connects to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"https://www.japan-guide.com/e/e3912.html"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Arashiyama</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w:t>
      </w:r>
    </w:p>
    <w:p w14:paraId="7D72724E" w14:textId="77777777" w:rsidR="00192AA5" w:rsidRPr="00066E80" w:rsidRDefault="00192AA5" w:rsidP="00192AA5">
      <w:pPr>
        <w:numPr>
          <w:ilvl w:val="0"/>
          <w:numId w:val="7"/>
        </w:numPr>
        <w:shd w:val="clear" w:color="auto" w:fill="FFFFFF"/>
        <w:spacing w:before="100" w:beforeAutospacing="1" w:after="240" w:line="240" w:lineRule="auto"/>
        <w:rPr>
          <w:rFonts w:ascii="Arial" w:eastAsia="Times New Roman" w:hAnsi="Arial" w:cs="Arial"/>
          <w:color w:val="383838"/>
          <w:sz w:val="25"/>
          <w:szCs w:val="25"/>
        </w:rPr>
      </w:pPr>
      <w:r w:rsidRPr="00066E80">
        <w:rPr>
          <w:rFonts w:ascii="Arial" w:eastAsia="Times New Roman" w:hAnsi="Arial" w:cs="Arial"/>
          <w:b/>
          <w:bCs/>
          <w:color w:val="383838"/>
          <w:sz w:val="25"/>
          <w:szCs w:val="25"/>
        </w:rPr>
        <w:t>Keifuku Railway</w:t>
      </w:r>
      <w:r w:rsidRPr="00066E80">
        <w:rPr>
          <w:rFonts w:ascii="Arial" w:eastAsia="Times New Roman" w:hAnsi="Arial" w:cs="Arial"/>
          <w:color w:val="383838"/>
          <w:sz w:val="25"/>
          <w:szCs w:val="25"/>
        </w:rPr>
        <w:t xml:space="preserve"> (also known as </w:t>
      </w:r>
      <w:proofErr w:type="spellStart"/>
      <w:r w:rsidRPr="00066E80">
        <w:rPr>
          <w:rFonts w:ascii="Arial" w:eastAsia="Times New Roman" w:hAnsi="Arial" w:cs="Arial"/>
          <w:color w:val="383838"/>
          <w:sz w:val="25"/>
          <w:szCs w:val="25"/>
        </w:rPr>
        <w:t>Randen</w:t>
      </w:r>
      <w:proofErr w:type="spellEnd"/>
      <w:r w:rsidRPr="00066E80">
        <w:rPr>
          <w:rFonts w:ascii="Arial" w:eastAsia="Times New Roman" w:hAnsi="Arial" w:cs="Arial"/>
          <w:color w:val="383838"/>
          <w:sz w:val="25"/>
          <w:szCs w:val="25"/>
        </w:rPr>
        <w:t xml:space="preserve">) operates two </w:t>
      </w:r>
      <w:proofErr w:type="gramStart"/>
      <w:r w:rsidRPr="00066E80">
        <w:rPr>
          <w:rFonts w:ascii="Arial" w:eastAsia="Times New Roman" w:hAnsi="Arial" w:cs="Arial"/>
          <w:color w:val="383838"/>
          <w:sz w:val="25"/>
          <w:szCs w:val="25"/>
        </w:rPr>
        <w:t>tram</w:t>
      </w:r>
      <w:proofErr w:type="gramEnd"/>
      <w:r w:rsidRPr="00066E80">
        <w:rPr>
          <w:rFonts w:ascii="Arial" w:eastAsia="Times New Roman" w:hAnsi="Arial" w:cs="Arial"/>
          <w:color w:val="383838"/>
          <w:sz w:val="25"/>
          <w:szCs w:val="25"/>
        </w:rPr>
        <w:t xml:space="preserve"> like train lines in northwestern Kyoto. For train lovers, a ride on these trains is a small attraction by itself. The lines can be an option for accessing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"https://www.japan-guide.com/e/e3912.html"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Arashiyama</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and the area around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"https://www.japan-guide.com/e/e3909.html"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Ryoanji</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and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"https://www.japan-guide.com/e/e3908.html"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Kinkakuji</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w:t>
      </w:r>
    </w:p>
    <w:p w14:paraId="2A982687" w14:textId="77777777" w:rsidR="00192AA5" w:rsidRPr="00066E80" w:rsidRDefault="00192AA5" w:rsidP="00192AA5">
      <w:pPr>
        <w:numPr>
          <w:ilvl w:val="0"/>
          <w:numId w:val="7"/>
        </w:numPr>
        <w:shd w:val="clear" w:color="auto" w:fill="FFFFFF"/>
        <w:spacing w:before="100" w:beforeAutospacing="1" w:after="240" w:line="240" w:lineRule="auto"/>
        <w:rPr>
          <w:rFonts w:ascii="Arial" w:eastAsia="Times New Roman" w:hAnsi="Arial" w:cs="Arial"/>
          <w:color w:val="383838"/>
          <w:sz w:val="25"/>
          <w:szCs w:val="25"/>
        </w:rPr>
      </w:pPr>
      <w:proofErr w:type="spellStart"/>
      <w:r w:rsidRPr="00066E80">
        <w:rPr>
          <w:rFonts w:ascii="Arial" w:eastAsia="Times New Roman" w:hAnsi="Arial" w:cs="Arial"/>
          <w:b/>
          <w:bCs/>
          <w:color w:val="383838"/>
          <w:sz w:val="25"/>
          <w:szCs w:val="25"/>
        </w:rPr>
        <w:t>Keihan</w:t>
      </w:r>
      <w:proofErr w:type="spellEnd"/>
      <w:r w:rsidRPr="00066E80">
        <w:rPr>
          <w:rFonts w:ascii="Arial" w:eastAsia="Times New Roman" w:hAnsi="Arial" w:cs="Arial"/>
          <w:b/>
          <w:bCs/>
          <w:color w:val="383838"/>
          <w:sz w:val="25"/>
          <w:szCs w:val="25"/>
        </w:rPr>
        <w:t xml:space="preserve"> Railway</w:t>
      </w:r>
      <w:r w:rsidRPr="00066E80">
        <w:rPr>
          <w:rFonts w:ascii="Arial" w:eastAsia="Times New Roman" w:hAnsi="Arial" w:cs="Arial"/>
          <w:color w:val="383838"/>
          <w:sz w:val="25"/>
          <w:szCs w:val="25"/>
        </w:rPr>
        <w:t xml:space="preserve">'s main line runs next and parallel to </w:t>
      </w:r>
      <w:proofErr w:type="spellStart"/>
      <w:r w:rsidRPr="00066E80">
        <w:rPr>
          <w:rFonts w:ascii="Arial" w:eastAsia="Times New Roman" w:hAnsi="Arial" w:cs="Arial"/>
          <w:color w:val="383838"/>
          <w:sz w:val="25"/>
          <w:szCs w:val="25"/>
        </w:rPr>
        <w:t>Kamo</w:t>
      </w:r>
      <w:proofErr w:type="spellEnd"/>
      <w:r w:rsidRPr="00066E80">
        <w:rPr>
          <w:rFonts w:ascii="Arial" w:eastAsia="Times New Roman" w:hAnsi="Arial" w:cs="Arial"/>
          <w:color w:val="383838"/>
          <w:sz w:val="25"/>
          <w:szCs w:val="25"/>
        </w:rPr>
        <w:t xml:space="preserve"> River, but unfortunately does not connect to </w:t>
      </w:r>
      <w:hyperlink r:id="rId32" w:history="1">
        <w:r w:rsidRPr="00066E80">
          <w:rPr>
            <w:rFonts w:ascii="Arial" w:eastAsia="Times New Roman" w:hAnsi="Arial" w:cs="Arial"/>
            <w:color w:val="E25555"/>
            <w:sz w:val="25"/>
            <w:szCs w:val="25"/>
          </w:rPr>
          <w:t>Kyoto Station</w:t>
        </w:r>
      </w:hyperlink>
      <w:r w:rsidRPr="00066E80">
        <w:rPr>
          <w:rFonts w:ascii="Arial" w:eastAsia="Times New Roman" w:hAnsi="Arial" w:cs="Arial"/>
          <w:color w:val="383838"/>
          <w:sz w:val="25"/>
          <w:szCs w:val="25"/>
        </w:rPr>
        <w:t>. The line continues to Osaka and is an alternative to the JR Nara Line to access some of the attractions in southern Kyoto.</w:t>
      </w:r>
    </w:p>
    <w:p w14:paraId="2A0ADD30" w14:textId="77777777" w:rsidR="00192AA5" w:rsidRPr="00066E80" w:rsidRDefault="00192AA5" w:rsidP="00192AA5">
      <w:pPr>
        <w:numPr>
          <w:ilvl w:val="0"/>
          <w:numId w:val="7"/>
        </w:numPr>
        <w:shd w:val="clear" w:color="auto" w:fill="FFFFFF"/>
        <w:spacing w:before="100" w:beforeAutospacing="1" w:after="240" w:line="240" w:lineRule="auto"/>
        <w:rPr>
          <w:rFonts w:ascii="Arial" w:eastAsia="Times New Roman" w:hAnsi="Arial" w:cs="Arial"/>
          <w:color w:val="383838"/>
          <w:sz w:val="25"/>
          <w:szCs w:val="25"/>
        </w:rPr>
      </w:pPr>
      <w:proofErr w:type="spellStart"/>
      <w:r w:rsidRPr="00066E80">
        <w:rPr>
          <w:rFonts w:ascii="Arial" w:eastAsia="Times New Roman" w:hAnsi="Arial" w:cs="Arial"/>
          <w:b/>
          <w:bCs/>
          <w:color w:val="383838"/>
          <w:sz w:val="25"/>
          <w:szCs w:val="25"/>
        </w:rPr>
        <w:t>Eizan</w:t>
      </w:r>
      <w:proofErr w:type="spellEnd"/>
      <w:r w:rsidRPr="00066E80">
        <w:rPr>
          <w:rFonts w:ascii="Arial" w:eastAsia="Times New Roman" w:hAnsi="Arial" w:cs="Arial"/>
          <w:b/>
          <w:bCs/>
          <w:color w:val="383838"/>
          <w:sz w:val="25"/>
          <w:szCs w:val="25"/>
        </w:rPr>
        <w:t xml:space="preserve"> Railway</w:t>
      </w:r>
      <w:r w:rsidRPr="00066E80">
        <w:rPr>
          <w:rFonts w:ascii="Arial" w:eastAsia="Times New Roman" w:hAnsi="Arial" w:cs="Arial"/>
          <w:color w:val="383838"/>
          <w:sz w:val="25"/>
          <w:szCs w:val="25"/>
        </w:rPr>
        <w:t xml:space="preserve"> operates two train lines from where the </w:t>
      </w:r>
      <w:proofErr w:type="spellStart"/>
      <w:r w:rsidRPr="00066E80">
        <w:rPr>
          <w:rFonts w:ascii="Arial" w:eastAsia="Times New Roman" w:hAnsi="Arial" w:cs="Arial"/>
          <w:color w:val="383838"/>
          <w:sz w:val="25"/>
          <w:szCs w:val="25"/>
        </w:rPr>
        <w:t>Keihan</w:t>
      </w:r>
      <w:proofErr w:type="spellEnd"/>
      <w:r w:rsidRPr="00066E80">
        <w:rPr>
          <w:rFonts w:ascii="Arial" w:eastAsia="Times New Roman" w:hAnsi="Arial" w:cs="Arial"/>
          <w:color w:val="383838"/>
          <w:sz w:val="25"/>
          <w:szCs w:val="25"/>
        </w:rPr>
        <w:t xml:space="preserve"> Line ends, </w:t>
      </w:r>
      <w:proofErr w:type="spellStart"/>
      <w:r w:rsidRPr="00066E80">
        <w:rPr>
          <w:rFonts w:ascii="Arial" w:eastAsia="Times New Roman" w:hAnsi="Arial" w:cs="Arial"/>
          <w:color w:val="383838"/>
          <w:sz w:val="25"/>
          <w:szCs w:val="25"/>
        </w:rPr>
        <w:t>Demachi</w:t>
      </w:r>
      <w:proofErr w:type="spellEnd"/>
      <w:r w:rsidRPr="00066E80">
        <w:rPr>
          <w:rFonts w:ascii="Arial" w:eastAsia="Times New Roman" w:hAnsi="Arial" w:cs="Arial"/>
          <w:color w:val="383838"/>
          <w:sz w:val="25"/>
          <w:szCs w:val="25"/>
        </w:rPr>
        <w:t xml:space="preserve"> </w:t>
      </w:r>
      <w:proofErr w:type="spellStart"/>
      <w:r w:rsidRPr="00066E80">
        <w:rPr>
          <w:rFonts w:ascii="Arial" w:eastAsia="Times New Roman" w:hAnsi="Arial" w:cs="Arial"/>
          <w:color w:val="383838"/>
          <w:sz w:val="25"/>
          <w:szCs w:val="25"/>
        </w:rPr>
        <w:t>Yanagi</w:t>
      </w:r>
      <w:proofErr w:type="spellEnd"/>
      <w:r w:rsidRPr="00066E80">
        <w:rPr>
          <w:rFonts w:ascii="Arial" w:eastAsia="Times New Roman" w:hAnsi="Arial" w:cs="Arial"/>
          <w:color w:val="383838"/>
          <w:sz w:val="25"/>
          <w:szCs w:val="25"/>
        </w:rPr>
        <w:t xml:space="preserve"> Station in northern Kyoto. One line leads to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"https://www.japan-guide.com/e/e3933.html"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Kurama</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while the other runs to the base of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"https://www.japan-guide.com/e/e3911.html"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Hieizan</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w:t>
      </w:r>
    </w:p>
    <w:p w14:paraId="7DD45399" w14:textId="77777777" w:rsidR="00192AA5" w:rsidRPr="00066E80" w:rsidRDefault="00192AA5" w:rsidP="00192AA5">
      <w:pPr>
        <w:numPr>
          <w:ilvl w:val="0"/>
          <w:numId w:val="7"/>
        </w:numPr>
        <w:shd w:val="clear" w:color="auto" w:fill="FFFFFF"/>
        <w:spacing w:before="100" w:beforeAutospacing="1" w:after="240" w:line="240" w:lineRule="auto"/>
        <w:rPr>
          <w:rFonts w:ascii="Arial" w:eastAsia="Times New Roman" w:hAnsi="Arial" w:cs="Arial"/>
          <w:color w:val="383838"/>
          <w:sz w:val="25"/>
          <w:szCs w:val="25"/>
        </w:rPr>
      </w:pPr>
      <w:r w:rsidRPr="00066E80">
        <w:rPr>
          <w:rFonts w:ascii="Arial" w:eastAsia="Times New Roman" w:hAnsi="Arial" w:cs="Arial"/>
          <w:b/>
          <w:bCs/>
          <w:color w:val="383838"/>
          <w:sz w:val="25"/>
          <w:szCs w:val="25"/>
        </w:rPr>
        <w:t>Kintetsu Railway</w:t>
      </w:r>
      <w:r w:rsidRPr="00066E80">
        <w:rPr>
          <w:rFonts w:ascii="Arial" w:eastAsia="Times New Roman" w:hAnsi="Arial" w:cs="Arial"/>
          <w:color w:val="383838"/>
          <w:sz w:val="25"/>
          <w:szCs w:val="25"/>
        </w:rPr>
        <w:t> connects </w:t>
      </w:r>
      <w:hyperlink r:id="rId33" w:history="1">
        <w:r w:rsidRPr="00066E80">
          <w:rPr>
            <w:rFonts w:ascii="Arial" w:eastAsia="Times New Roman" w:hAnsi="Arial" w:cs="Arial"/>
            <w:color w:val="E25555"/>
            <w:sz w:val="25"/>
            <w:szCs w:val="25"/>
          </w:rPr>
          <w:t>Kyoto Station</w:t>
        </w:r>
      </w:hyperlink>
      <w:r w:rsidRPr="00066E80">
        <w:rPr>
          <w:rFonts w:ascii="Arial" w:eastAsia="Times New Roman" w:hAnsi="Arial" w:cs="Arial"/>
          <w:color w:val="383838"/>
          <w:sz w:val="25"/>
          <w:szCs w:val="25"/>
        </w:rPr>
        <w:t> to </w:t>
      </w:r>
      <w:hyperlink r:id="rId34" w:history="1">
        <w:r w:rsidRPr="00066E80">
          <w:rPr>
            <w:rFonts w:ascii="Arial" w:eastAsia="Times New Roman" w:hAnsi="Arial" w:cs="Arial"/>
            <w:color w:val="E25555"/>
            <w:sz w:val="25"/>
            <w:szCs w:val="25"/>
          </w:rPr>
          <w:t>Nara</w:t>
        </w:r>
      </w:hyperlink>
      <w:r w:rsidRPr="00066E80">
        <w:rPr>
          <w:rFonts w:ascii="Arial" w:eastAsia="Times New Roman" w:hAnsi="Arial" w:cs="Arial"/>
          <w:color w:val="383838"/>
          <w:sz w:val="25"/>
          <w:szCs w:val="25"/>
        </w:rPr>
        <w:t xml:space="preserve">. Note that some trains on the </w:t>
      </w:r>
      <w:proofErr w:type="spellStart"/>
      <w:r w:rsidRPr="00066E80">
        <w:rPr>
          <w:rFonts w:ascii="Arial" w:eastAsia="Times New Roman" w:hAnsi="Arial" w:cs="Arial"/>
          <w:color w:val="383838"/>
          <w:sz w:val="25"/>
          <w:szCs w:val="25"/>
        </w:rPr>
        <w:t>Karasuma</w:t>
      </w:r>
      <w:proofErr w:type="spellEnd"/>
      <w:r w:rsidRPr="00066E80">
        <w:rPr>
          <w:rFonts w:ascii="Arial" w:eastAsia="Times New Roman" w:hAnsi="Arial" w:cs="Arial"/>
          <w:color w:val="383838"/>
          <w:sz w:val="25"/>
          <w:szCs w:val="25"/>
        </w:rPr>
        <w:t xml:space="preserve"> Subway Line continue to run on the Kintetsu Nara Line, and the other way around.</w:t>
      </w:r>
    </w:p>
    <w:p w14:paraId="55981AA1" w14:textId="77777777" w:rsidR="00192AA5" w:rsidRPr="00066E80" w:rsidRDefault="00192AA5" w:rsidP="00192AA5">
      <w:pPr>
        <w:shd w:val="clear" w:color="auto" w:fill="FFFFFF"/>
        <w:spacing w:before="420" w:after="240" w:line="240" w:lineRule="auto"/>
        <w:ind w:firstLine="0"/>
        <w:outlineLvl w:val="3"/>
        <w:rPr>
          <w:rFonts w:ascii="Arial" w:eastAsia="Times New Roman" w:hAnsi="Arial" w:cs="Arial"/>
          <w:b/>
          <w:bCs/>
          <w:color w:val="423C3C"/>
          <w:sz w:val="26"/>
          <w:szCs w:val="26"/>
        </w:rPr>
      </w:pPr>
      <w:r w:rsidRPr="00066E80">
        <w:rPr>
          <w:rFonts w:ascii="Arial" w:eastAsia="Times New Roman" w:hAnsi="Arial" w:cs="Arial"/>
          <w:b/>
          <w:bCs/>
          <w:color w:val="423C3C"/>
          <w:sz w:val="26"/>
          <w:szCs w:val="26"/>
        </w:rPr>
        <w:t>Taxis</w:t>
      </w:r>
    </w:p>
    <w:p w14:paraId="47426AAE"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Kyoto is probably the Japanese city with the highest concentration of </w:t>
      </w:r>
      <w:hyperlink r:id="rId35" w:history="1">
        <w:r w:rsidRPr="00066E80">
          <w:rPr>
            <w:rFonts w:ascii="Arial" w:eastAsia="Times New Roman" w:hAnsi="Arial" w:cs="Arial"/>
            <w:color w:val="E25555"/>
            <w:sz w:val="25"/>
            <w:szCs w:val="25"/>
          </w:rPr>
          <w:t>taxis</w:t>
        </w:r>
      </w:hyperlink>
      <w:r w:rsidRPr="00066E80">
        <w:rPr>
          <w:rFonts w:ascii="Arial" w:eastAsia="Times New Roman" w:hAnsi="Arial" w:cs="Arial"/>
          <w:color w:val="383838"/>
          <w:sz w:val="25"/>
          <w:szCs w:val="25"/>
        </w:rPr>
        <w:t>. Especially in the city center, taxis are found everywhere. Taxis can not only be a more comfortable, but also an economical alternative to buses on short to medium distances for groups of three or more people.</w:t>
      </w:r>
    </w:p>
    <w:p w14:paraId="5A036708"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Most </w:t>
      </w:r>
      <w:hyperlink r:id="rId36" w:history="1">
        <w:r w:rsidRPr="00066E80">
          <w:rPr>
            <w:rFonts w:ascii="Arial" w:eastAsia="Times New Roman" w:hAnsi="Arial" w:cs="Arial"/>
            <w:color w:val="E25555"/>
            <w:sz w:val="25"/>
            <w:szCs w:val="25"/>
          </w:rPr>
          <w:t>taxis</w:t>
        </w:r>
      </w:hyperlink>
      <w:r w:rsidRPr="00066E80">
        <w:rPr>
          <w:rFonts w:ascii="Arial" w:eastAsia="Times New Roman" w:hAnsi="Arial" w:cs="Arial"/>
          <w:color w:val="383838"/>
          <w:sz w:val="25"/>
          <w:szCs w:val="25"/>
        </w:rPr>
        <w:t> accommodate up to four passengers (not including the driver), while larger vehicles are able to accommodate an additional fifth passenger. The rate starts around 650 </w:t>
      </w:r>
      <w:hyperlink r:id="rId37" w:history="1">
        <w:r w:rsidRPr="00066E80">
          <w:rPr>
            <w:rFonts w:ascii="Arial" w:eastAsia="Times New Roman" w:hAnsi="Arial" w:cs="Arial"/>
            <w:color w:val="E25555"/>
            <w:sz w:val="25"/>
            <w:szCs w:val="25"/>
          </w:rPr>
          <w:t>yen</w:t>
        </w:r>
      </w:hyperlink>
      <w:r w:rsidRPr="00066E80">
        <w:rPr>
          <w:rFonts w:ascii="Arial" w:eastAsia="Times New Roman" w:hAnsi="Arial" w:cs="Arial"/>
          <w:color w:val="383838"/>
          <w:sz w:val="25"/>
          <w:szCs w:val="25"/>
        </w:rPr>
        <w:t> for the first two kilometers and increases by 80 yen for every additional 300-400 meters traveled.</w:t>
      </w:r>
    </w:p>
    <w:p w14:paraId="4F94853B" w14:textId="77777777" w:rsidR="00192AA5" w:rsidRPr="00066E80" w:rsidRDefault="00192AA5" w:rsidP="00192AA5">
      <w:pPr>
        <w:shd w:val="clear" w:color="auto" w:fill="FFFFFF"/>
        <w:spacing w:before="420" w:after="240" w:line="240" w:lineRule="auto"/>
        <w:ind w:firstLine="0"/>
        <w:outlineLvl w:val="3"/>
        <w:rPr>
          <w:rFonts w:ascii="Arial" w:eastAsia="Times New Roman" w:hAnsi="Arial" w:cs="Arial"/>
          <w:b/>
          <w:bCs/>
          <w:color w:val="423C3C"/>
          <w:sz w:val="26"/>
          <w:szCs w:val="26"/>
        </w:rPr>
      </w:pPr>
      <w:r w:rsidRPr="00066E80">
        <w:rPr>
          <w:rFonts w:ascii="Arial" w:eastAsia="Times New Roman" w:hAnsi="Arial" w:cs="Arial"/>
          <w:b/>
          <w:bCs/>
          <w:color w:val="423C3C"/>
          <w:sz w:val="26"/>
          <w:szCs w:val="26"/>
        </w:rPr>
        <w:t>Bicycles</w:t>
      </w:r>
    </w:p>
    <w:p w14:paraId="0FC814C8"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Kyoto City's simple layout and flat terrain make it easy and convenient to explore by </w:t>
      </w:r>
      <w:hyperlink r:id="rId38" w:history="1">
        <w:r w:rsidRPr="00066E80">
          <w:rPr>
            <w:rFonts w:ascii="Arial" w:eastAsia="Times New Roman" w:hAnsi="Arial" w:cs="Arial"/>
            <w:color w:val="E25555"/>
            <w:sz w:val="25"/>
            <w:szCs w:val="25"/>
          </w:rPr>
          <w:t>bicycle</w:t>
        </w:r>
      </w:hyperlink>
      <w:r w:rsidRPr="00066E80">
        <w:rPr>
          <w:rFonts w:ascii="Arial" w:eastAsia="Times New Roman" w:hAnsi="Arial" w:cs="Arial"/>
          <w:color w:val="383838"/>
          <w:sz w:val="25"/>
          <w:szCs w:val="25"/>
        </w:rPr>
        <w:t>. Numerous </w:t>
      </w:r>
      <w:hyperlink r:id="rId39" w:history="1">
        <w:r w:rsidRPr="00066E80">
          <w:rPr>
            <w:rFonts w:ascii="Arial" w:eastAsia="Times New Roman" w:hAnsi="Arial" w:cs="Arial"/>
            <w:color w:val="E25555"/>
            <w:sz w:val="25"/>
            <w:szCs w:val="25"/>
          </w:rPr>
          <w:t>bicycle rental</w:t>
        </w:r>
      </w:hyperlink>
      <w:r w:rsidRPr="00066E80">
        <w:rPr>
          <w:rFonts w:ascii="Arial" w:eastAsia="Times New Roman" w:hAnsi="Arial" w:cs="Arial"/>
          <w:color w:val="383838"/>
          <w:sz w:val="25"/>
          <w:szCs w:val="25"/>
        </w:rPr>
        <w:t> outlets can be found around the city, especially around major stations, such as </w:t>
      </w:r>
      <w:hyperlink r:id="rId40" w:history="1">
        <w:r w:rsidRPr="00066E80">
          <w:rPr>
            <w:rFonts w:ascii="Arial" w:eastAsia="Times New Roman" w:hAnsi="Arial" w:cs="Arial"/>
            <w:color w:val="E25555"/>
            <w:sz w:val="25"/>
            <w:szCs w:val="25"/>
          </w:rPr>
          <w:t>Kyoto Station</w:t>
        </w:r>
      </w:hyperlink>
      <w:r w:rsidRPr="00066E80">
        <w:rPr>
          <w:rFonts w:ascii="Arial" w:eastAsia="Times New Roman" w:hAnsi="Arial" w:cs="Arial"/>
          <w:color w:val="383838"/>
          <w:sz w:val="25"/>
          <w:szCs w:val="25"/>
        </w:rPr>
        <w:t>, or in popular biking areas like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"https://www.japan-guide.com/e/e3912.html"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Arashiyama</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Typical rental prices are around 1000-1500 yen per day for basic bicycles and around 1700-2000 yen for electric assist bicycles. Some hotels and hostels may also provide their guests with bicycles for a small fee or for free.</w:t>
      </w:r>
    </w:p>
    <w:p w14:paraId="09D20929" w14:textId="77777777" w:rsidR="00192AA5" w:rsidRPr="00066E80" w:rsidRDefault="00192AA5" w:rsidP="00192AA5">
      <w:pPr>
        <w:shd w:val="clear" w:color="auto" w:fill="FFFFFF"/>
        <w:spacing w:after="319" w:line="240" w:lineRule="auto"/>
        <w:ind w:firstLine="0"/>
        <w:rPr>
          <w:rFonts w:ascii="Arial" w:eastAsia="Times New Roman" w:hAnsi="Arial" w:cs="Arial"/>
          <w:color w:val="383838"/>
          <w:sz w:val="25"/>
          <w:szCs w:val="25"/>
        </w:rPr>
      </w:pPr>
      <w:r w:rsidRPr="00066E80">
        <w:rPr>
          <w:rFonts w:ascii="Arial" w:eastAsia="Times New Roman" w:hAnsi="Arial" w:cs="Arial"/>
          <w:color w:val="383838"/>
          <w:sz w:val="25"/>
          <w:szCs w:val="25"/>
        </w:rPr>
        <w:t xml:space="preserve">Kyoto is generally a bicycle friendly city with relatively easily navigable roads and a handful of cycling routes, most notably along </w:t>
      </w:r>
      <w:proofErr w:type="spellStart"/>
      <w:r w:rsidRPr="00066E80">
        <w:rPr>
          <w:rFonts w:ascii="Arial" w:eastAsia="Times New Roman" w:hAnsi="Arial" w:cs="Arial"/>
          <w:color w:val="383838"/>
          <w:sz w:val="25"/>
          <w:szCs w:val="25"/>
        </w:rPr>
        <w:t>Kamo</w:t>
      </w:r>
      <w:proofErr w:type="spellEnd"/>
      <w:r w:rsidRPr="00066E80">
        <w:rPr>
          <w:rFonts w:ascii="Arial" w:eastAsia="Times New Roman" w:hAnsi="Arial" w:cs="Arial"/>
          <w:color w:val="383838"/>
          <w:sz w:val="25"/>
          <w:szCs w:val="25"/>
        </w:rPr>
        <w:t xml:space="preserve"> River. Designated bicycle </w:t>
      </w:r>
      <w:r w:rsidRPr="00066E80">
        <w:rPr>
          <w:rFonts w:ascii="Arial" w:eastAsia="Times New Roman" w:hAnsi="Arial" w:cs="Arial"/>
          <w:color w:val="383838"/>
          <w:sz w:val="25"/>
          <w:szCs w:val="25"/>
        </w:rPr>
        <w:lastRenderedPageBreak/>
        <w:t>parking is often freely available around popular sightseeing spots. The situation is a little bit more challenging in the city center due to congested roads, crowded sidewalks and a lack of designated parking areas. Also, distances to some of the more outlying sightseeing spots should not be underestimated. For example, it is about eight kilometers (typically a 45-75 minute ride) from Kyoto Station to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"https://www.japan-guide.com/e/e3908.html"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Kinkakuji</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 or about ten kilometers to </w:t>
      </w:r>
      <w:proofErr w:type="spellStart"/>
      <w:r w:rsidRPr="00066E80">
        <w:rPr>
          <w:rFonts w:ascii="Arial" w:eastAsia="Times New Roman" w:hAnsi="Arial" w:cs="Arial"/>
          <w:color w:val="383838"/>
          <w:sz w:val="25"/>
          <w:szCs w:val="25"/>
        </w:rPr>
        <w:fldChar w:fldCharType="begin"/>
      </w:r>
      <w:r w:rsidRPr="00066E80">
        <w:rPr>
          <w:rFonts w:ascii="Arial" w:eastAsia="Times New Roman" w:hAnsi="Arial" w:cs="Arial"/>
          <w:color w:val="383838"/>
          <w:sz w:val="25"/>
          <w:szCs w:val="25"/>
        </w:rPr>
        <w:instrText xml:space="preserve"> HYPERLINK "https://www.japan-guide.com/e/e3912.html" </w:instrText>
      </w:r>
      <w:r w:rsidRPr="00066E80">
        <w:rPr>
          <w:rFonts w:ascii="Arial" w:eastAsia="Times New Roman" w:hAnsi="Arial" w:cs="Arial"/>
          <w:color w:val="383838"/>
          <w:sz w:val="25"/>
          <w:szCs w:val="25"/>
        </w:rPr>
        <w:fldChar w:fldCharType="separate"/>
      </w:r>
      <w:r w:rsidRPr="00066E80">
        <w:rPr>
          <w:rFonts w:ascii="Arial" w:eastAsia="Times New Roman" w:hAnsi="Arial" w:cs="Arial"/>
          <w:color w:val="E25555"/>
          <w:sz w:val="25"/>
          <w:szCs w:val="25"/>
        </w:rPr>
        <w:t>Arashiyama</w:t>
      </w:r>
      <w:proofErr w:type="spellEnd"/>
      <w:r w:rsidRPr="00066E80">
        <w:rPr>
          <w:rFonts w:ascii="Arial" w:eastAsia="Times New Roman" w:hAnsi="Arial" w:cs="Arial"/>
          <w:color w:val="383838"/>
          <w:sz w:val="25"/>
          <w:szCs w:val="25"/>
        </w:rPr>
        <w:fldChar w:fldCharType="end"/>
      </w:r>
      <w:r w:rsidRPr="00066E80">
        <w:rPr>
          <w:rFonts w:ascii="Arial" w:eastAsia="Times New Roman" w:hAnsi="Arial" w:cs="Arial"/>
          <w:color w:val="383838"/>
          <w:sz w:val="25"/>
          <w:szCs w:val="25"/>
        </w:rPr>
        <w:t>.</w:t>
      </w:r>
    </w:p>
    <w:p w14:paraId="59B62ED4" w14:textId="77777777" w:rsidR="00192AA5" w:rsidRPr="00066E80" w:rsidRDefault="00192AA5" w:rsidP="00192AA5">
      <w:pPr>
        <w:shd w:val="clear" w:color="auto" w:fill="FFFFFF"/>
        <w:spacing w:after="120" w:line="240" w:lineRule="auto"/>
        <w:ind w:firstLine="0"/>
        <w:outlineLvl w:val="2"/>
        <w:rPr>
          <w:rFonts w:ascii="Times New Roman" w:eastAsia="Times New Roman" w:hAnsi="Times New Roman" w:cs="Times New Roman"/>
          <w:color w:val="423C3C"/>
          <w:sz w:val="24"/>
          <w:szCs w:val="24"/>
        </w:rPr>
      </w:pPr>
      <w:r w:rsidRPr="00066E80">
        <w:rPr>
          <w:rFonts w:ascii="Times New Roman" w:eastAsia="Times New Roman" w:hAnsi="Times New Roman" w:cs="Times New Roman"/>
          <w:color w:val="423C3C"/>
          <w:sz w:val="24"/>
          <w:szCs w:val="24"/>
        </w:rPr>
        <w:t>Passes and Tickets</w:t>
      </w:r>
    </w:p>
    <w:p w14:paraId="3D2F590D"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t>The prepaid </w:t>
      </w:r>
      <w:hyperlink r:id="rId41" w:history="1">
        <w:r w:rsidRPr="00066E80">
          <w:rPr>
            <w:rFonts w:ascii="Times New Roman" w:eastAsia="Times New Roman" w:hAnsi="Times New Roman" w:cs="Times New Roman"/>
            <w:color w:val="E25555"/>
            <w:sz w:val="24"/>
            <w:szCs w:val="24"/>
          </w:rPr>
          <w:t>IC card</w:t>
        </w:r>
      </w:hyperlink>
      <w:r w:rsidRPr="00066E80">
        <w:rPr>
          <w:rFonts w:ascii="Times New Roman" w:eastAsia="Times New Roman" w:hAnsi="Times New Roman" w:cs="Times New Roman"/>
          <w:color w:val="383838"/>
          <w:sz w:val="24"/>
          <w:szCs w:val="24"/>
        </w:rPr>
        <w:t> available in </w:t>
      </w:r>
      <w:hyperlink r:id="rId42" w:history="1">
        <w:r w:rsidRPr="00066E80">
          <w:rPr>
            <w:rFonts w:ascii="Times New Roman" w:eastAsia="Times New Roman" w:hAnsi="Times New Roman" w:cs="Times New Roman"/>
            <w:color w:val="E25555"/>
            <w:sz w:val="24"/>
            <w:szCs w:val="24"/>
          </w:rPr>
          <w:t>Kyoto</w:t>
        </w:r>
      </w:hyperlink>
      <w:r w:rsidRPr="00066E80">
        <w:rPr>
          <w:rFonts w:ascii="Times New Roman" w:eastAsia="Times New Roman" w:hAnsi="Times New Roman" w:cs="Times New Roman"/>
          <w:color w:val="383838"/>
          <w:sz w:val="24"/>
          <w:szCs w:val="24"/>
        </w:rPr>
        <w:t> is called </w:t>
      </w:r>
      <w:proofErr w:type="spellStart"/>
      <w:r w:rsidRPr="00066E80">
        <w:rPr>
          <w:rFonts w:ascii="Times New Roman" w:eastAsia="Times New Roman" w:hAnsi="Times New Roman" w:cs="Times New Roman"/>
          <w:b/>
          <w:bCs/>
          <w:color w:val="383838"/>
          <w:sz w:val="24"/>
          <w:szCs w:val="24"/>
        </w:rPr>
        <w:t>Icoca</w:t>
      </w:r>
      <w:proofErr w:type="spellEnd"/>
      <w:r w:rsidRPr="00066E80">
        <w:rPr>
          <w:rFonts w:ascii="Times New Roman" w:eastAsia="Times New Roman" w:hAnsi="Times New Roman" w:cs="Times New Roman"/>
          <w:color w:val="383838"/>
          <w:sz w:val="24"/>
          <w:szCs w:val="24"/>
        </w:rPr>
        <w:t>. It does not give you any discounts over regular tickets, but it makes the process of </w:t>
      </w:r>
      <w:hyperlink r:id="rId43" w:history="1">
        <w:r w:rsidRPr="00066E80">
          <w:rPr>
            <w:rFonts w:ascii="Times New Roman" w:eastAsia="Times New Roman" w:hAnsi="Times New Roman" w:cs="Times New Roman"/>
            <w:color w:val="E25555"/>
            <w:sz w:val="24"/>
            <w:szCs w:val="24"/>
          </w:rPr>
          <w:t>taking trains</w:t>
        </w:r>
      </w:hyperlink>
      <w:r w:rsidRPr="00066E80">
        <w:rPr>
          <w:rFonts w:ascii="Times New Roman" w:eastAsia="Times New Roman" w:hAnsi="Times New Roman" w:cs="Times New Roman"/>
          <w:color w:val="383838"/>
          <w:sz w:val="24"/>
          <w:szCs w:val="24"/>
        </w:rPr>
        <w:t> and </w:t>
      </w:r>
      <w:hyperlink r:id="rId44" w:history="1">
        <w:r w:rsidRPr="00066E80">
          <w:rPr>
            <w:rFonts w:ascii="Times New Roman" w:eastAsia="Times New Roman" w:hAnsi="Times New Roman" w:cs="Times New Roman"/>
            <w:color w:val="E25555"/>
            <w:sz w:val="24"/>
            <w:szCs w:val="24"/>
          </w:rPr>
          <w:t>buses</w:t>
        </w:r>
      </w:hyperlink>
      <w:r w:rsidRPr="00066E80">
        <w:rPr>
          <w:rFonts w:ascii="Times New Roman" w:eastAsia="Times New Roman" w:hAnsi="Times New Roman" w:cs="Times New Roman"/>
          <w:color w:val="383838"/>
          <w:sz w:val="24"/>
          <w:szCs w:val="24"/>
        </w:rPr>
        <w:t xml:space="preserve"> easier, as you do not always need to buy a ticket for each ride. </w:t>
      </w:r>
      <w:proofErr w:type="spellStart"/>
      <w:r w:rsidRPr="00066E80">
        <w:rPr>
          <w:rFonts w:ascii="Times New Roman" w:eastAsia="Times New Roman" w:hAnsi="Times New Roman" w:cs="Times New Roman"/>
          <w:color w:val="383838"/>
          <w:sz w:val="24"/>
          <w:szCs w:val="24"/>
        </w:rPr>
        <w:t>Icoca</w:t>
      </w:r>
      <w:proofErr w:type="spellEnd"/>
      <w:r w:rsidRPr="00066E80">
        <w:rPr>
          <w:rFonts w:ascii="Times New Roman" w:eastAsia="Times New Roman" w:hAnsi="Times New Roman" w:cs="Times New Roman"/>
          <w:color w:val="383838"/>
          <w:sz w:val="24"/>
          <w:szCs w:val="24"/>
        </w:rPr>
        <w:t xml:space="preserve"> cards can be purchased through ticket machines at JR stations. Local non-JR railway companies offer their own IC card called </w:t>
      </w:r>
      <w:proofErr w:type="spellStart"/>
      <w:r w:rsidRPr="00066E80">
        <w:rPr>
          <w:rFonts w:ascii="Times New Roman" w:eastAsia="Times New Roman" w:hAnsi="Times New Roman" w:cs="Times New Roman"/>
          <w:b/>
          <w:bCs/>
          <w:color w:val="383838"/>
          <w:sz w:val="24"/>
          <w:szCs w:val="24"/>
        </w:rPr>
        <w:t>Pitapa</w:t>
      </w:r>
      <w:proofErr w:type="spellEnd"/>
      <w:r w:rsidRPr="00066E80">
        <w:rPr>
          <w:rFonts w:ascii="Times New Roman" w:eastAsia="Times New Roman" w:hAnsi="Times New Roman" w:cs="Times New Roman"/>
          <w:color w:val="383838"/>
          <w:sz w:val="24"/>
          <w:szCs w:val="24"/>
        </w:rPr>
        <w:t xml:space="preserve">; however, </w:t>
      </w:r>
      <w:proofErr w:type="spellStart"/>
      <w:r w:rsidRPr="00066E80">
        <w:rPr>
          <w:rFonts w:ascii="Times New Roman" w:eastAsia="Times New Roman" w:hAnsi="Times New Roman" w:cs="Times New Roman"/>
          <w:color w:val="383838"/>
          <w:sz w:val="24"/>
          <w:szCs w:val="24"/>
        </w:rPr>
        <w:t>Pitapa</w:t>
      </w:r>
      <w:proofErr w:type="spellEnd"/>
      <w:r w:rsidRPr="00066E80">
        <w:rPr>
          <w:rFonts w:ascii="Times New Roman" w:eastAsia="Times New Roman" w:hAnsi="Times New Roman" w:cs="Times New Roman"/>
          <w:color w:val="383838"/>
          <w:sz w:val="24"/>
          <w:szCs w:val="24"/>
        </w:rPr>
        <w:t xml:space="preserve"> is a postpaid card that works more like a credit card and is targeted at residents rather than tourists.</w:t>
      </w:r>
    </w:p>
    <w:p w14:paraId="5C781FFD"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proofErr w:type="spellStart"/>
      <w:r w:rsidRPr="00066E80">
        <w:rPr>
          <w:rFonts w:ascii="Times New Roman" w:eastAsia="Times New Roman" w:hAnsi="Times New Roman" w:cs="Times New Roman"/>
          <w:color w:val="383838"/>
          <w:sz w:val="24"/>
          <w:szCs w:val="24"/>
        </w:rPr>
        <w:t>Icoca</w:t>
      </w:r>
      <w:proofErr w:type="spellEnd"/>
      <w:r w:rsidRPr="00066E80">
        <w:rPr>
          <w:rFonts w:ascii="Times New Roman" w:eastAsia="Times New Roman" w:hAnsi="Times New Roman" w:cs="Times New Roman"/>
          <w:color w:val="383838"/>
          <w:sz w:val="24"/>
          <w:szCs w:val="24"/>
        </w:rPr>
        <w:t xml:space="preserve"> and </w:t>
      </w:r>
      <w:proofErr w:type="spellStart"/>
      <w:r w:rsidRPr="00066E80">
        <w:rPr>
          <w:rFonts w:ascii="Times New Roman" w:eastAsia="Times New Roman" w:hAnsi="Times New Roman" w:cs="Times New Roman"/>
          <w:color w:val="383838"/>
          <w:sz w:val="24"/>
          <w:szCs w:val="24"/>
        </w:rPr>
        <w:t>Pitapa</w:t>
      </w:r>
      <w:proofErr w:type="spellEnd"/>
      <w:r w:rsidRPr="00066E80">
        <w:rPr>
          <w:rFonts w:ascii="Times New Roman" w:eastAsia="Times New Roman" w:hAnsi="Times New Roman" w:cs="Times New Roman"/>
          <w:color w:val="383838"/>
          <w:sz w:val="24"/>
          <w:szCs w:val="24"/>
        </w:rPr>
        <w:t xml:space="preserve"> can be used on virtually all trains and buses in and around Kyoto (and many </w:t>
      </w:r>
      <w:hyperlink r:id="rId45" w:history="1">
        <w:r w:rsidRPr="00066E80">
          <w:rPr>
            <w:rFonts w:ascii="Times New Roman" w:eastAsia="Times New Roman" w:hAnsi="Times New Roman" w:cs="Times New Roman"/>
            <w:color w:val="E25555"/>
            <w:sz w:val="24"/>
            <w:szCs w:val="24"/>
          </w:rPr>
          <w:t>other major cities</w:t>
        </w:r>
      </w:hyperlink>
      <w:r w:rsidRPr="00066E80">
        <w:rPr>
          <w:rFonts w:ascii="Times New Roman" w:eastAsia="Times New Roman" w:hAnsi="Times New Roman" w:cs="Times New Roman"/>
          <w:color w:val="383838"/>
          <w:sz w:val="24"/>
          <w:szCs w:val="24"/>
        </w:rPr>
        <w:t> in Japan). Additionally, </w:t>
      </w:r>
      <w:hyperlink r:id="rId46" w:history="1">
        <w:r w:rsidRPr="00066E80">
          <w:rPr>
            <w:rFonts w:ascii="Times New Roman" w:eastAsia="Times New Roman" w:hAnsi="Times New Roman" w:cs="Times New Roman"/>
            <w:color w:val="E25555"/>
            <w:sz w:val="24"/>
            <w:szCs w:val="24"/>
          </w:rPr>
          <w:t>eight other IC cards</w:t>
        </w:r>
      </w:hyperlink>
      <w:r w:rsidRPr="00066E80">
        <w:rPr>
          <w:rFonts w:ascii="Times New Roman" w:eastAsia="Times New Roman" w:hAnsi="Times New Roman" w:cs="Times New Roman"/>
          <w:color w:val="383838"/>
          <w:sz w:val="24"/>
          <w:szCs w:val="24"/>
        </w:rPr>
        <w:t xml:space="preserve"> from other major cities of Japan can also be used on the trains and buses of Greater Osaka, including </w:t>
      </w:r>
      <w:proofErr w:type="spellStart"/>
      <w:r w:rsidRPr="00066E80">
        <w:rPr>
          <w:rFonts w:ascii="Times New Roman" w:eastAsia="Times New Roman" w:hAnsi="Times New Roman" w:cs="Times New Roman"/>
          <w:color w:val="383838"/>
          <w:sz w:val="24"/>
          <w:szCs w:val="24"/>
        </w:rPr>
        <w:t>Suica</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Pasmo</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Kitaca</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Toica</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Manaca</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Sugoca</w:t>
      </w:r>
      <w:proofErr w:type="spellEnd"/>
      <w:r w:rsidRPr="00066E80">
        <w:rPr>
          <w:rFonts w:ascii="Times New Roman" w:eastAsia="Times New Roman" w:hAnsi="Times New Roman" w:cs="Times New Roman"/>
          <w:color w:val="383838"/>
          <w:sz w:val="24"/>
          <w:szCs w:val="24"/>
        </w:rPr>
        <w:t xml:space="preserve">, </w:t>
      </w:r>
      <w:proofErr w:type="spellStart"/>
      <w:r w:rsidRPr="00066E80">
        <w:rPr>
          <w:rFonts w:ascii="Times New Roman" w:eastAsia="Times New Roman" w:hAnsi="Times New Roman" w:cs="Times New Roman"/>
          <w:color w:val="383838"/>
          <w:sz w:val="24"/>
          <w:szCs w:val="24"/>
        </w:rPr>
        <w:t>Nimoca</w:t>
      </w:r>
      <w:proofErr w:type="spellEnd"/>
      <w:r w:rsidRPr="00066E80">
        <w:rPr>
          <w:rFonts w:ascii="Times New Roman" w:eastAsia="Times New Roman" w:hAnsi="Times New Roman" w:cs="Times New Roman"/>
          <w:color w:val="383838"/>
          <w:sz w:val="24"/>
          <w:szCs w:val="24"/>
        </w:rPr>
        <w:t xml:space="preserve"> and </w:t>
      </w:r>
      <w:proofErr w:type="spellStart"/>
      <w:r w:rsidRPr="00066E80">
        <w:rPr>
          <w:rFonts w:ascii="Times New Roman" w:eastAsia="Times New Roman" w:hAnsi="Times New Roman" w:cs="Times New Roman"/>
          <w:color w:val="383838"/>
          <w:sz w:val="24"/>
          <w:szCs w:val="24"/>
        </w:rPr>
        <w:t>Hayakaken</w:t>
      </w:r>
      <w:proofErr w:type="spellEnd"/>
      <w:r w:rsidRPr="00066E80">
        <w:rPr>
          <w:rFonts w:ascii="Times New Roman" w:eastAsia="Times New Roman" w:hAnsi="Times New Roman" w:cs="Times New Roman"/>
          <w:color w:val="383838"/>
          <w:sz w:val="24"/>
          <w:szCs w:val="24"/>
        </w:rPr>
        <w:t>.</w:t>
      </w:r>
    </w:p>
    <w:p w14:paraId="077005B4"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t>The </w:t>
      </w:r>
      <w:r w:rsidRPr="00066E80">
        <w:rPr>
          <w:rFonts w:ascii="Times New Roman" w:eastAsia="Times New Roman" w:hAnsi="Times New Roman" w:cs="Times New Roman"/>
          <w:b/>
          <w:bCs/>
          <w:color w:val="383838"/>
          <w:sz w:val="24"/>
          <w:szCs w:val="24"/>
        </w:rPr>
        <w:t>Kansai One Pass</w:t>
      </w:r>
      <w:r w:rsidRPr="00066E80">
        <w:rPr>
          <w:rFonts w:ascii="Times New Roman" w:eastAsia="Times New Roman" w:hAnsi="Times New Roman" w:cs="Times New Roman"/>
          <w:color w:val="383838"/>
          <w:sz w:val="24"/>
          <w:szCs w:val="24"/>
        </w:rPr>
        <w:t xml:space="preserve"> is a special version of </w:t>
      </w:r>
      <w:proofErr w:type="spellStart"/>
      <w:r w:rsidRPr="00066E80">
        <w:rPr>
          <w:rFonts w:ascii="Times New Roman" w:eastAsia="Times New Roman" w:hAnsi="Times New Roman" w:cs="Times New Roman"/>
          <w:color w:val="383838"/>
          <w:sz w:val="24"/>
          <w:szCs w:val="24"/>
        </w:rPr>
        <w:t>Icoca</w:t>
      </w:r>
      <w:proofErr w:type="spellEnd"/>
      <w:r w:rsidRPr="00066E80">
        <w:rPr>
          <w:rFonts w:ascii="Times New Roman" w:eastAsia="Times New Roman" w:hAnsi="Times New Roman" w:cs="Times New Roman"/>
          <w:color w:val="383838"/>
          <w:sz w:val="24"/>
          <w:szCs w:val="24"/>
        </w:rPr>
        <w:t xml:space="preserve"> exclusively for foreign tourists that additionally qualifies for discounts at various attractions in the </w:t>
      </w:r>
      <w:hyperlink r:id="rId47" w:history="1">
        <w:r w:rsidRPr="00066E80">
          <w:rPr>
            <w:rFonts w:ascii="Times New Roman" w:eastAsia="Times New Roman" w:hAnsi="Times New Roman" w:cs="Times New Roman"/>
            <w:color w:val="E25555"/>
            <w:sz w:val="24"/>
            <w:szCs w:val="24"/>
          </w:rPr>
          <w:t>Kansai Region</w:t>
        </w:r>
      </w:hyperlink>
      <w:r w:rsidRPr="00066E80">
        <w:rPr>
          <w:rFonts w:ascii="Times New Roman" w:eastAsia="Times New Roman" w:hAnsi="Times New Roman" w:cs="Times New Roman"/>
          <w:color w:val="383838"/>
          <w:sz w:val="24"/>
          <w:szCs w:val="24"/>
        </w:rPr>
        <w:t>. It is available for sale at </w:t>
      </w:r>
      <w:hyperlink r:id="rId48" w:history="1">
        <w:r w:rsidRPr="00066E80">
          <w:rPr>
            <w:rFonts w:ascii="Times New Roman" w:eastAsia="Times New Roman" w:hAnsi="Times New Roman" w:cs="Times New Roman"/>
            <w:color w:val="E25555"/>
            <w:sz w:val="24"/>
            <w:szCs w:val="24"/>
          </w:rPr>
          <w:t>Kansai Airport</w:t>
        </w:r>
      </w:hyperlink>
      <w:r w:rsidRPr="00066E80">
        <w:rPr>
          <w:rFonts w:ascii="Times New Roman" w:eastAsia="Times New Roman" w:hAnsi="Times New Roman" w:cs="Times New Roman"/>
          <w:color w:val="383838"/>
          <w:sz w:val="24"/>
          <w:szCs w:val="24"/>
        </w:rPr>
        <w:t> and major railway stations in the Kansai Region.</w:t>
      </w:r>
    </w:p>
    <w:p w14:paraId="6F97873B" w14:textId="77777777" w:rsidR="00192AA5" w:rsidRPr="00066E80" w:rsidRDefault="00192AA5" w:rsidP="00192AA5">
      <w:pPr>
        <w:shd w:val="clear" w:color="auto" w:fill="FFFFFF"/>
        <w:spacing w:after="319" w:line="240" w:lineRule="auto"/>
        <w:ind w:firstLine="0"/>
        <w:rPr>
          <w:rFonts w:ascii="Times New Roman" w:eastAsia="Times New Roman" w:hAnsi="Times New Roman" w:cs="Times New Roman"/>
          <w:color w:val="383838"/>
          <w:sz w:val="24"/>
          <w:szCs w:val="24"/>
        </w:rPr>
      </w:pPr>
      <w:r w:rsidRPr="00066E80">
        <w:rPr>
          <w:rFonts w:ascii="Times New Roman" w:eastAsia="Times New Roman" w:hAnsi="Times New Roman" w:cs="Times New Roman"/>
          <w:color w:val="383838"/>
          <w:sz w:val="24"/>
          <w:szCs w:val="24"/>
        </w:rPr>
        <w:t>Furthermore, the following </w:t>
      </w:r>
      <w:r w:rsidRPr="00066E80">
        <w:rPr>
          <w:rFonts w:ascii="Times New Roman" w:eastAsia="Times New Roman" w:hAnsi="Times New Roman" w:cs="Times New Roman"/>
          <w:b/>
          <w:bCs/>
          <w:color w:val="383838"/>
          <w:sz w:val="24"/>
          <w:szCs w:val="24"/>
        </w:rPr>
        <w:t>one day passes</w:t>
      </w:r>
      <w:r w:rsidRPr="00066E80">
        <w:rPr>
          <w:rFonts w:ascii="Times New Roman" w:eastAsia="Times New Roman" w:hAnsi="Times New Roman" w:cs="Times New Roman"/>
          <w:color w:val="383838"/>
          <w:sz w:val="24"/>
          <w:szCs w:val="24"/>
        </w:rPr>
        <w:t> are available for </w:t>
      </w:r>
      <w:hyperlink r:id="rId49" w:history="1">
        <w:r w:rsidRPr="00066E80">
          <w:rPr>
            <w:rFonts w:ascii="Times New Roman" w:eastAsia="Times New Roman" w:hAnsi="Times New Roman" w:cs="Times New Roman"/>
            <w:color w:val="E25555"/>
            <w:sz w:val="24"/>
            <w:szCs w:val="24"/>
          </w:rPr>
          <w:t>Kyoto</w:t>
        </w:r>
      </w:hyperlink>
      <w:r w:rsidRPr="00066E80">
        <w:rPr>
          <w:rFonts w:ascii="Times New Roman" w:eastAsia="Times New Roman" w:hAnsi="Times New Roman" w:cs="Times New Roman"/>
          <w:color w:val="383838"/>
          <w:sz w:val="24"/>
          <w:szCs w:val="24"/>
        </w:rPr>
        <w:t>:</w:t>
      </w:r>
    </w:p>
    <w:p w14:paraId="232BCF28" w14:textId="77777777" w:rsidR="00192AA5" w:rsidRPr="00066E80" w:rsidRDefault="00192AA5" w:rsidP="00192AA5">
      <w:pPr>
        <w:numPr>
          <w:ilvl w:val="0"/>
          <w:numId w:val="8"/>
        </w:numPr>
        <w:shd w:val="clear" w:color="auto" w:fill="FFFFFF"/>
        <w:spacing w:before="100" w:beforeAutospacing="1" w:after="240" w:line="240" w:lineRule="auto"/>
        <w:rPr>
          <w:rFonts w:ascii="Times New Roman" w:eastAsia="Times New Roman" w:hAnsi="Times New Roman" w:cs="Times New Roman"/>
          <w:color w:val="383838"/>
          <w:sz w:val="24"/>
          <w:szCs w:val="24"/>
        </w:rPr>
      </w:pPr>
      <w:r w:rsidRPr="00066E80">
        <w:rPr>
          <w:rFonts w:ascii="Times New Roman" w:eastAsia="Times New Roman" w:hAnsi="Times New Roman" w:cs="Times New Roman"/>
          <w:b/>
          <w:bCs/>
          <w:color w:val="383838"/>
          <w:sz w:val="24"/>
          <w:szCs w:val="24"/>
        </w:rPr>
        <w:t>Kyoto Sightseeing Card</w:t>
      </w:r>
      <w:r w:rsidRPr="00066E80">
        <w:rPr>
          <w:rFonts w:ascii="Times New Roman" w:eastAsia="Times New Roman" w:hAnsi="Times New Roman" w:cs="Times New Roman"/>
          <w:color w:val="383838"/>
          <w:sz w:val="24"/>
          <w:szCs w:val="24"/>
        </w:rPr>
        <w:t> (900 yen for one day, 1,700 yen for two days) </w:t>
      </w:r>
      <w:r w:rsidRPr="00066E80">
        <w:rPr>
          <w:rFonts w:ascii="Times New Roman" w:eastAsia="Times New Roman" w:hAnsi="Times New Roman" w:cs="Times New Roman"/>
          <w:color w:val="383838"/>
          <w:sz w:val="24"/>
          <w:szCs w:val="24"/>
        </w:rPr>
        <w:br/>
        <w:t>Unlimited use of Kyoto's two subway lines and of Kyoto City Buses and Kyoto Buses in central </w:t>
      </w:r>
      <w:hyperlink r:id="rId50" w:history="1">
        <w:r w:rsidRPr="00066E80">
          <w:rPr>
            <w:rFonts w:ascii="Times New Roman" w:eastAsia="Times New Roman" w:hAnsi="Times New Roman" w:cs="Times New Roman"/>
            <w:color w:val="E25555"/>
            <w:sz w:val="24"/>
            <w:szCs w:val="24"/>
          </w:rPr>
          <w:t>Kyoto</w:t>
        </w:r>
      </w:hyperlink>
      <w:r w:rsidRPr="00066E80">
        <w:rPr>
          <w:rFonts w:ascii="Times New Roman" w:eastAsia="Times New Roman" w:hAnsi="Times New Roman" w:cs="Times New Roman"/>
          <w:color w:val="383838"/>
          <w:sz w:val="24"/>
          <w:szCs w:val="24"/>
        </w:rPr>
        <w:t> and outskirts, including </w:t>
      </w:r>
      <w:proofErr w:type="spellStart"/>
      <w:r w:rsidRPr="00066E80">
        <w:rPr>
          <w:rFonts w:ascii="Times New Roman" w:eastAsia="Times New Roman" w:hAnsi="Times New Roman" w:cs="Times New Roman"/>
          <w:color w:val="383838"/>
          <w:sz w:val="24"/>
          <w:szCs w:val="24"/>
        </w:rPr>
        <w:fldChar w:fldCharType="begin"/>
      </w:r>
      <w:r w:rsidRPr="00066E80">
        <w:rPr>
          <w:rFonts w:ascii="Times New Roman" w:eastAsia="Times New Roman" w:hAnsi="Times New Roman" w:cs="Times New Roman"/>
          <w:color w:val="383838"/>
          <w:sz w:val="24"/>
          <w:szCs w:val="24"/>
        </w:rPr>
        <w:instrText xml:space="preserve"> HYPERLINK "https://www.japan-guide.com/e/e3912.html" </w:instrText>
      </w:r>
      <w:r w:rsidRPr="00066E80">
        <w:rPr>
          <w:rFonts w:ascii="Times New Roman" w:eastAsia="Times New Roman" w:hAnsi="Times New Roman" w:cs="Times New Roman"/>
          <w:color w:val="383838"/>
          <w:sz w:val="24"/>
          <w:szCs w:val="24"/>
        </w:rPr>
        <w:fldChar w:fldCharType="separate"/>
      </w:r>
      <w:r w:rsidRPr="00066E80">
        <w:rPr>
          <w:rFonts w:ascii="Times New Roman" w:eastAsia="Times New Roman" w:hAnsi="Times New Roman" w:cs="Times New Roman"/>
          <w:color w:val="E25555"/>
          <w:sz w:val="24"/>
          <w:szCs w:val="24"/>
        </w:rPr>
        <w:t>Arashiyama</w:t>
      </w:r>
      <w:proofErr w:type="spellEnd"/>
      <w:r w:rsidRPr="00066E80">
        <w:rPr>
          <w:rFonts w:ascii="Times New Roman" w:eastAsia="Times New Roman" w:hAnsi="Times New Roman" w:cs="Times New Roman"/>
          <w:color w:val="383838"/>
          <w:sz w:val="24"/>
          <w:szCs w:val="24"/>
        </w:rPr>
        <w:fldChar w:fldCharType="end"/>
      </w:r>
      <w:r w:rsidRPr="00066E80">
        <w:rPr>
          <w:rFonts w:ascii="Times New Roman" w:eastAsia="Times New Roman" w:hAnsi="Times New Roman" w:cs="Times New Roman"/>
          <w:color w:val="383838"/>
          <w:sz w:val="24"/>
          <w:szCs w:val="24"/>
        </w:rPr>
        <w:t>, </w:t>
      </w:r>
      <w:hyperlink r:id="rId51" w:history="1">
        <w:r w:rsidRPr="00066E80">
          <w:rPr>
            <w:rFonts w:ascii="Times New Roman" w:eastAsia="Times New Roman" w:hAnsi="Times New Roman" w:cs="Times New Roman"/>
            <w:color w:val="E25555"/>
            <w:sz w:val="24"/>
            <w:szCs w:val="24"/>
          </w:rPr>
          <w:t>Takao</w:t>
        </w:r>
      </w:hyperlink>
      <w:r w:rsidRPr="00066E80">
        <w:rPr>
          <w:rFonts w:ascii="Times New Roman" w:eastAsia="Times New Roman" w:hAnsi="Times New Roman" w:cs="Times New Roman"/>
          <w:color w:val="383838"/>
          <w:sz w:val="24"/>
          <w:szCs w:val="24"/>
        </w:rPr>
        <w:t> and </w:t>
      </w:r>
      <w:hyperlink r:id="rId52" w:history="1">
        <w:r w:rsidRPr="00066E80">
          <w:rPr>
            <w:rFonts w:ascii="Times New Roman" w:eastAsia="Times New Roman" w:hAnsi="Times New Roman" w:cs="Times New Roman"/>
            <w:color w:val="E25555"/>
            <w:sz w:val="24"/>
            <w:szCs w:val="24"/>
          </w:rPr>
          <w:t>Ohara</w:t>
        </w:r>
      </w:hyperlink>
      <w:r w:rsidRPr="00066E80">
        <w:rPr>
          <w:rFonts w:ascii="Times New Roman" w:eastAsia="Times New Roman" w:hAnsi="Times New Roman" w:cs="Times New Roman"/>
          <w:color w:val="383838"/>
          <w:sz w:val="24"/>
          <w:szCs w:val="24"/>
        </w:rPr>
        <w:t>. The pass also comes with discount coupons for selected sights in Kyoto. The pass is available for one or two calendar days, and the 2-day version must be used on consecutive days. It can be purchased from ticket machines in subway stations, at bus ticket centers and from some hotels. The pass can pay off especially if you visit outlying areas such as </w:t>
      </w:r>
      <w:hyperlink r:id="rId53" w:history="1">
        <w:r w:rsidRPr="00066E80">
          <w:rPr>
            <w:rFonts w:ascii="Times New Roman" w:eastAsia="Times New Roman" w:hAnsi="Times New Roman" w:cs="Times New Roman"/>
            <w:color w:val="E25555"/>
            <w:sz w:val="24"/>
            <w:szCs w:val="24"/>
          </w:rPr>
          <w:t>Takao</w:t>
        </w:r>
      </w:hyperlink>
      <w:r w:rsidRPr="00066E80">
        <w:rPr>
          <w:rFonts w:ascii="Times New Roman" w:eastAsia="Times New Roman" w:hAnsi="Times New Roman" w:cs="Times New Roman"/>
          <w:color w:val="383838"/>
          <w:sz w:val="24"/>
          <w:szCs w:val="24"/>
        </w:rPr>
        <w:t> and </w:t>
      </w:r>
      <w:hyperlink r:id="rId54" w:history="1">
        <w:r w:rsidRPr="00066E80">
          <w:rPr>
            <w:rFonts w:ascii="Times New Roman" w:eastAsia="Times New Roman" w:hAnsi="Times New Roman" w:cs="Times New Roman"/>
            <w:color w:val="E25555"/>
            <w:sz w:val="24"/>
            <w:szCs w:val="24"/>
          </w:rPr>
          <w:t>Ohara</w:t>
        </w:r>
      </w:hyperlink>
      <w:r w:rsidRPr="00066E80">
        <w:rPr>
          <w:rFonts w:ascii="Times New Roman" w:eastAsia="Times New Roman" w:hAnsi="Times New Roman" w:cs="Times New Roman"/>
          <w:color w:val="383838"/>
          <w:sz w:val="24"/>
          <w:szCs w:val="24"/>
        </w:rPr>
        <w:t xml:space="preserve">. The downside is that, besides the subway lines, the pass does not cover any other trains which </w:t>
      </w:r>
      <w:proofErr w:type="gramStart"/>
      <w:r w:rsidRPr="00066E80">
        <w:rPr>
          <w:rFonts w:ascii="Times New Roman" w:eastAsia="Times New Roman" w:hAnsi="Times New Roman" w:cs="Times New Roman"/>
          <w:color w:val="383838"/>
          <w:sz w:val="24"/>
          <w:szCs w:val="24"/>
        </w:rPr>
        <w:t>are often a convenient means of</w:t>
      </w:r>
      <w:proofErr w:type="gramEnd"/>
      <w:r w:rsidRPr="00066E80">
        <w:rPr>
          <w:rFonts w:ascii="Times New Roman" w:eastAsia="Times New Roman" w:hAnsi="Times New Roman" w:cs="Times New Roman"/>
          <w:color w:val="383838"/>
          <w:sz w:val="24"/>
          <w:szCs w:val="24"/>
        </w:rPr>
        <w:t xml:space="preserve"> getting around.</w:t>
      </w:r>
    </w:p>
    <w:p w14:paraId="62B6FA96" w14:textId="77777777" w:rsidR="00192AA5" w:rsidRPr="00066E80" w:rsidRDefault="00192AA5" w:rsidP="00192AA5">
      <w:pPr>
        <w:numPr>
          <w:ilvl w:val="0"/>
          <w:numId w:val="8"/>
        </w:numPr>
        <w:shd w:val="clear" w:color="auto" w:fill="FFFFFF"/>
        <w:spacing w:before="100" w:beforeAutospacing="1" w:after="240" w:line="240" w:lineRule="auto"/>
        <w:rPr>
          <w:rFonts w:ascii="Times New Roman" w:eastAsia="Times New Roman" w:hAnsi="Times New Roman" w:cs="Times New Roman"/>
          <w:color w:val="383838"/>
          <w:sz w:val="24"/>
          <w:szCs w:val="24"/>
        </w:rPr>
      </w:pPr>
      <w:r w:rsidRPr="00066E80">
        <w:rPr>
          <w:rFonts w:ascii="Times New Roman" w:eastAsia="Times New Roman" w:hAnsi="Times New Roman" w:cs="Times New Roman"/>
          <w:b/>
          <w:bCs/>
          <w:color w:val="383838"/>
          <w:sz w:val="24"/>
          <w:szCs w:val="24"/>
        </w:rPr>
        <w:t>Kyoto One Day Bus Card</w:t>
      </w:r>
      <w:r w:rsidRPr="00066E80">
        <w:rPr>
          <w:rFonts w:ascii="Times New Roman" w:eastAsia="Times New Roman" w:hAnsi="Times New Roman" w:cs="Times New Roman"/>
          <w:color w:val="383838"/>
          <w:sz w:val="24"/>
          <w:szCs w:val="24"/>
        </w:rPr>
        <w:t> (600 yen) </w:t>
      </w:r>
      <w:r w:rsidRPr="00066E80">
        <w:rPr>
          <w:rFonts w:ascii="Times New Roman" w:eastAsia="Times New Roman" w:hAnsi="Times New Roman" w:cs="Times New Roman"/>
          <w:color w:val="383838"/>
          <w:sz w:val="24"/>
          <w:szCs w:val="24"/>
        </w:rPr>
        <w:br/>
        <w:t>Unlimited use of Kyoto City Buses and Kyoto Buses in central Kyoto and </w:t>
      </w:r>
      <w:proofErr w:type="spellStart"/>
      <w:r w:rsidRPr="00066E80">
        <w:rPr>
          <w:rFonts w:ascii="Times New Roman" w:eastAsia="Times New Roman" w:hAnsi="Times New Roman" w:cs="Times New Roman"/>
          <w:color w:val="383838"/>
          <w:sz w:val="24"/>
          <w:szCs w:val="24"/>
        </w:rPr>
        <w:fldChar w:fldCharType="begin"/>
      </w:r>
      <w:r w:rsidRPr="00066E80">
        <w:rPr>
          <w:rFonts w:ascii="Times New Roman" w:eastAsia="Times New Roman" w:hAnsi="Times New Roman" w:cs="Times New Roman"/>
          <w:color w:val="383838"/>
          <w:sz w:val="24"/>
          <w:szCs w:val="24"/>
        </w:rPr>
        <w:instrText xml:space="preserve"> HYPERLINK "https://www.japan-guide.com/e/e3912.html" </w:instrText>
      </w:r>
      <w:r w:rsidRPr="00066E80">
        <w:rPr>
          <w:rFonts w:ascii="Times New Roman" w:eastAsia="Times New Roman" w:hAnsi="Times New Roman" w:cs="Times New Roman"/>
          <w:color w:val="383838"/>
          <w:sz w:val="24"/>
          <w:szCs w:val="24"/>
        </w:rPr>
        <w:fldChar w:fldCharType="separate"/>
      </w:r>
      <w:r w:rsidRPr="00066E80">
        <w:rPr>
          <w:rFonts w:ascii="Times New Roman" w:eastAsia="Times New Roman" w:hAnsi="Times New Roman" w:cs="Times New Roman"/>
          <w:color w:val="E25555"/>
          <w:sz w:val="24"/>
          <w:szCs w:val="24"/>
        </w:rPr>
        <w:t>Arashiyama</w:t>
      </w:r>
      <w:proofErr w:type="spellEnd"/>
      <w:r w:rsidRPr="00066E80">
        <w:rPr>
          <w:rFonts w:ascii="Times New Roman" w:eastAsia="Times New Roman" w:hAnsi="Times New Roman" w:cs="Times New Roman"/>
          <w:color w:val="383838"/>
          <w:sz w:val="24"/>
          <w:szCs w:val="24"/>
        </w:rPr>
        <w:fldChar w:fldCharType="end"/>
      </w:r>
      <w:r w:rsidRPr="00066E80">
        <w:rPr>
          <w:rFonts w:ascii="Times New Roman" w:eastAsia="Times New Roman" w:hAnsi="Times New Roman" w:cs="Times New Roman"/>
          <w:color w:val="383838"/>
          <w:sz w:val="24"/>
          <w:szCs w:val="24"/>
        </w:rPr>
        <w:t> on one calendar day. Unlike the Kyoto Sightseeing Card (see above), the one-day bus card does not cover other outlying areas such as </w:t>
      </w:r>
      <w:hyperlink r:id="rId55" w:history="1">
        <w:r w:rsidRPr="00066E80">
          <w:rPr>
            <w:rFonts w:ascii="Times New Roman" w:eastAsia="Times New Roman" w:hAnsi="Times New Roman" w:cs="Times New Roman"/>
            <w:color w:val="E25555"/>
            <w:sz w:val="24"/>
            <w:szCs w:val="24"/>
          </w:rPr>
          <w:t>Takao</w:t>
        </w:r>
      </w:hyperlink>
      <w:r w:rsidRPr="00066E80">
        <w:rPr>
          <w:rFonts w:ascii="Times New Roman" w:eastAsia="Times New Roman" w:hAnsi="Times New Roman" w:cs="Times New Roman"/>
          <w:color w:val="383838"/>
          <w:sz w:val="24"/>
          <w:szCs w:val="24"/>
        </w:rPr>
        <w:t> and </w:t>
      </w:r>
      <w:hyperlink r:id="rId56" w:history="1">
        <w:r w:rsidRPr="00066E80">
          <w:rPr>
            <w:rFonts w:ascii="Times New Roman" w:eastAsia="Times New Roman" w:hAnsi="Times New Roman" w:cs="Times New Roman"/>
            <w:color w:val="E25555"/>
            <w:sz w:val="24"/>
            <w:szCs w:val="24"/>
          </w:rPr>
          <w:t>Ohara</w:t>
        </w:r>
      </w:hyperlink>
      <w:r w:rsidRPr="00066E80">
        <w:rPr>
          <w:rFonts w:ascii="Times New Roman" w:eastAsia="Times New Roman" w:hAnsi="Times New Roman" w:cs="Times New Roman"/>
          <w:color w:val="383838"/>
          <w:sz w:val="24"/>
          <w:szCs w:val="24"/>
        </w:rPr>
        <w:t>. The card can be purchased at bus and subway ticket counters and from bus drivers; however, there is a risk that bus drivers run out of cards in which case purchase is not possible. The one-day bus card pays off if you use buses three times per day or more. However, be warned that buses are a relatively slow means of getting around Kyoto and are often delayed by traffic.</w:t>
      </w:r>
    </w:p>
    <w:p w14:paraId="20B82A28" w14:textId="1832E57F" w:rsidR="00192AA5" w:rsidRPr="00066E80" w:rsidRDefault="00192AA5" w:rsidP="00192AA5">
      <w:pPr>
        <w:numPr>
          <w:ilvl w:val="0"/>
          <w:numId w:val="8"/>
        </w:numPr>
        <w:shd w:val="clear" w:color="auto" w:fill="FFFFFF"/>
        <w:spacing w:before="100" w:beforeAutospacing="1" w:after="240" w:line="240" w:lineRule="auto"/>
        <w:rPr>
          <w:rFonts w:ascii="Times New Roman" w:eastAsia="Times New Roman" w:hAnsi="Times New Roman" w:cs="Times New Roman"/>
          <w:color w:val="383838"/>
          <w:sz w:val="24"/>
          <w:szCs w:val="24"/>
        </w:rPr>
      </w:pPr>
      <w:r w:rsidRPr="00066E80">
        <w:rPr>
          <w:rFonts w:ascii="Times New Roman" w:eastAsia="Times New Roman" w:hAnsi="Times New Roman" w:cs="Times New Roman"/>
          <w:b/>
          <w:bCs/>
          <w:color w:val="383838"/>
          <w:sz w:val="24"/>
          <w:szCs w:val="24"/>
        </w:rPr>
        <w:lastRenderedPageBreak/>
        <w:t>Kyoto Subway One Day Card</w:t>
      </w:r>
      <w:r w:rsidRPr="00066E80">
        <w:rPr>
          <w:rFonts w:ascii="Times New Roman" w:eastAsia="Times New Roman" w:hAnsi="Times New Roman" w:cs="Times New Roman"/>
          <w:color w:val="383838"/>
          <w:sz w:val="24"/>
          <w:szCs w:val="24"/>
        </w:rPr>
        <w:t> (600 yen) </w:t>
      </w:r>
      <w:r w:rsidRPr="00066E80">
        <w:rPr>
          <w:rFonts w:ascii="Times New Roman" w:eastAsia="Times New Roman" w:hAnsi="Times New Roman" w:cs="Times New Roman"/>
          <w:color w:val="383838"/>
          <w:sz w:val="24"/>
          <w:szCs w:val="24"/>
        </w:rPr>
        <w:br/>
        <w:t>Unlimited use of Kyoto's two subway lines on one calendar day. The card can be purchased from ticket machines at subway stations. It pays off if you use subways three times per day or more, however its value is restricted by the subway's limited coverage area.</w:t>
      </w:r>
    </w:p>
    <w:p w14:paraId="5986825C" w14:textId="1A449919" w:rsidR="00186F56" w:rsidRPr="00186F56" w:rsidRDefault="00186F56" w:rsidP="00186F56">
      <w:pPr>
        <w:ind w:firstLine="0"/>
        <w:rPr>
          <w:rFonts w:ascii="Times New Roman" w:hAnsi="Times New Roman" w:cs="Times New Roman"/>
          <w:b/>
          <w:sz w:val="24"/>
          <w:szCs w:val="24"/>
        </w:rPr>
      </w:pPr>
      <w:r w:rsidRPr="00186F56">
        <w:rPr>
          <w:rFonts w:ascii="Times New Roman" w:hAnsi="Times New Roman" w:cs="Times New Roman"/>
          <w:b/>
          <w:sz w:val="36"/>
          <w:szCs w:val="36"/>
        </w:rPr>
        <w:t xml:space="preserve">Please Respect </w:t>
      </w:r>
      <w:proofErr w:type="spellStart"/>
      <w:r w:rsidRPr="00186F56">
        <w:rPr>
          <w:rFonts w:ascii="Times New Roman" w:hAnsi="Times New Roman" w:cs="Times New Roman"/>
          <w:b/>
          <w:i/>
          <w:sz w:val="36"/>
          <w:szCs w:val="36"/>
        </w:rPr>
        <w:t>Maikos</w:t>
      </w:r>
      <w:proofErr w:type="spellEnd"/>
      <w:r w:rsidRPr="00186F56">
        <w:rPr>
          <w:rFonts w:ascii="Times New Roman" w:hAnsi="Times New Roman" w:cs="Times New Roman"/>
          <w:b/>
          <w:sz w:val="36"/>
          <w:szCs w:val="36"/>
        </w:rPr>
        <w:t>:</w:t>
      </w:r>
    </w:p>
    <w:p w14:paraId="1843F2D8" w14:textId="77777777" w:rsidR="00186F56" w:rsidRPr="00186F56" w:rsidRDefault="00186F56" w:rsidP="00186F56">
      <w:pPr>
        <w:ind w:firstLine="0"/>
        <w:rPr>
          <w:rFonts w:ascii="Times New Roman" w:hAnsi="Times New Roman" w:cs="Times New Roman"/>
          <w:color w:val="222222"/>
          <w:sz w:val="24"/>
          <w:szCs w:val="24"/>
          <w:shd w:val="clear" w:color="auto" w:fill="FFFFFF"/>
        </w:rPr>
      </w:pPr>
      <w:r w:rsidRPr="00186F56">
        <w:rPr>
          <w:rFonts w:ascii="Times New Roman" w:hAnsi="Times New Roman" w:cs="Times New Roman"/>
          <w:color w:val="222222"/>
          <w:sz w:val="24"/>
          <w:szCs w:val="24"/>
          <w:shd w:val="clear" w:color="auto" w:fill="FFFFFF"/>
        </w:rPr>
        <w:t>A </w:t>
      </w:r>
      <w:r w:rsidRPr="00186F56">
        <w:rPr>
          <w:rFonts w:ascii="Times New Roman" w:hAnsi="Times New Roman" w:cs="Times New Roman"/>
          <w:b/>
          <w:bCs/>
          <w:i/>
          <w:iCs/>
          <w:color w:val="222222"/>
          <w:sz w:val="24"/>
          <w:szCs w:val="24"/>
          <w:shd w:val="clear" w:color="auto" w:fill="FFFFFF"/>
        </w:rPr>
        <w:t>maiko</w:t>
      </w:r>
      <w:r w:rsidRPr="00186F56">
        <w:rPr>
          <w:rFonts w:ascii="Times New Roman" w:hAnsi="Times New Roman" w:cs="Times New Roman"/>
          <w:color w:val="222222"/>
          <w:sz w:val="24"/>
          <w:szCs w:val="24"/>
          <w:shd w:val="clear" w:color="auto" w:fill="FFFFFF"/>
        </w:rPr>
        <w:t> (</w:t>
      </w:r>
      <w:r w:rsidRPr="00186F56">
        <w:rPr>
          <w:rFonts w:ascii="Times New Roman" w:eastAsia="MS Gothic" w:hAnsi="Times New Roman" w:cs="Times New Roman"/>
          <w:color w:val="222222"/>
          <w:sz w:val="24"/>
          <w:szCs w:val="24"/>
          <w:shd w:val="clear" w:color="auto" w:fill="FFFFFF"/>
          <w:lang w:eastAsia="ja-JP"/>
        </w:rPr>
        <w:t>舞妓</w:t>
      </w:r>
      <w:r w:rsidRPr="00186F56">
        <w:rPr>
          <w:rFonts w:ascii="Times New Roman" w:hAnsi="Times New Roman" w:cs="Times New Roman"/>
          <w:color w:val="222222"/>
          <w:sz w:val="24"/>
          <w:szCs w:val="24"/>
          <w:shd w:val="clear" w:color="auto" w:fill="FFFFFF"/>
        </w:rPr>
        <w:t>) (</w:t>
      </w:r>
      <w:hyperlink r:id="rId57" w:tooltip="Help:IPA/English" w:history="1">
        <w:r w:rsidRPr="00186F56">
          <w:rPr>
            <w:rFonts w:ascii="Times New Roman" w:hAnsi="Times New Roman" w:cs="Times New Roman"/>
            <w:color w:val="0B0080"/>
            <w:sz w:val="24"/>
            <w:szCs w:val="24"/>
            <w:u w:val="single"/>
            <w:shd w:val="clear" w:color="auto" w:fill="FFFFFF"/>
          </w:rPr>
          <w:t>/ˈ</w:t>
        </w:r>
        <w:proofErr w:type="spellStart"/>
        <w:r w:rsidRPr="00186F56">
          <w:rPr>
            <w:rFonts w:ascii="Times New Roman" w:hAnsi="Times New Roman" w:cs="Times New Roman"/>
            <w:color w:val="0B0080"/>
            <w:sz w:val="24"/>
            <w:szCs w:val="24"/>
            <w:u w:val="single"/>
            <w:shd w:val="clear" w:color="auto" w:fill="FFFFFF"/>
          </w:rPr>
          <w:t>maɪkoʊ</w:t>
        </w:r>
        <w:proofErr w:type="spellEnd"/>
        <w:r w:rsidRPr="00186F56">
          <w:rPr>
            <w:rFonts w:ascii="Times New Roman" w:hAnsi="Times New Roman" w:cs="Times New Roman"/>
            <w:color w:val="0B0080"/>
            <w:sz w:val="24"/>
            <w:szCs w:val="24"/>
            <w:u w:val="single"/>
            <w:shd w:val="clear" w:color="auto" w:fill="FFFFFF"/>
          </w:rPr>
          <w:t>/</w:t>
        </w:r>
      </w:hyperlink>
      <w:r w:rsidRPr="00186F56">
        <w:rPr>
          <w:rFonts w:ascii="Times New Roman" w:hAnsi="Times New Roman" w:cs="Times New Roman"/>
          <w:color w:val="222222"/>
          <w:sz w:val="24"/>
          <w:szCs w:val="24"/>
          <w:shd w:val="clear" w:color="auto" w:fill="FFFFFF"/>
        </w:rPr>
        <w:t>, Japanese: </w:t>
      </w:r>
      <w:hyperlink r:id="rId58" w:tooltip="Help:IPA/Japanese" w:history="1">
        <w:r w:rsidRPr="00186F56">
          <w:rPr>
            <w:rFonts w:ascii="Times New Roman" w:hAnsi="Times New Roman" w:cs="Times New Roman"/>
            <w:color w:val="0B0080"/>
            <w:sz w:val="24"/>
            <w:szCs w:val="24"/>
            <w:u w:val="single"/>
            <w:shd w:val="clear" w:color="auto" w:fill="FFFFFF"/>
          </w:rPr>
          <w:t>[ma̠.</w:t>
        </w:r>
        <w:proofErr w:type="spellStart"/>
        <w:r w:rsidRPr="00186F56">
          <w:rPr>
            <w:rFonts w:ascii="Times New Roman" w:hAnsi="Times New Roman" w:cs="Times New Roman"/>
            <w:color w:val="0B0080"/>
            <w:sz w:val="24"/>
            <w:szCs w:val="24"/>
            <w:u w:val="single"/>
            <w:shd w:val="clear" w:color="auto" w:fill="FFFFFF"/>
          </w:rPr>
          <w:t>i.ko</w:t>
        </w:r>
        <w:proofErr w:type="spellEnd"/>
        <w:r w:rsidRPr="00186F56">
          <w:rPr>
            <w:rFonts w:ascii="Times New Roman" w:hAnsi="Times New Roman" w:cs="Times New Roman"/>
            <w:color w:val="0B0080"/>
            <w:sz w:val="24"/>
            <w:szCs w:val="24"/>
            <w:u w:val="single"/>
            <w:shd w:val="clear" w:color="auto" w:fill="FFFFFF"/>
          </w:rPr>
          <w:t>̞]</w:t>
        </w:r>
      </w:hyperlink>
      <w:r w:rsidRPr="00186F56">
        <w:rPr>
          <w:rFonts w:ascii="Times New Roman" w:hAnsi="Times New Roman" w:cs="Times New Roman"/>
          <w:color w:val="222222"/>
          <w:sz w:val="24"/>
          <w:szCs w:val="24"/>
          <w:shd w:val="clear" w:color="auto" w:fill="FFFFFF"/>
        </w:rPr>
        <w:t>) is an apprentice </w:t>
      </w:r>
      <w:hyperlink r:id="rId59" w:tooltip="Geisha" w:history="1">
        <w:r w:rsidRPr="00186F56">
          <w:rPr>
            <w:rFonts w:ascii="Times New Roman" w:hAnsi="Times New Roman" w:cs="Times New Roman"/>
            <w:i/>
            <w:iCs/>
            <w:color w:val="0B0080"/>
            <w:sz w:val="24"/>
            <w:szCs w:val="24"/>
            <w:u w:val="single"/>
            <w:shd w:val="clear" w:color="auto" w:fill="FFFFFF"/>
          </w:rPr>
          <w:t>geisha</w:t>
        </w:r>
      </w:hyperlink>
      <w:r w:rsidRPr="00186F56">
        <w:rPr>
          <w:rFonts w:ascii="Times New Roman" w:hAnsi="Times New Roman" w:cs="Times New Roman"/>
          <w:color w:val="222222"/>
          <w:sz w:val="24"/>
          <w:szCs w:val="24"/>
          <w:shd w:val="clear" w:color="auto" w:fill="FFFFFF"/>
        </w:rPr>
        <w:t> in </w:t>
      </w:r>
      <w:hyperlink r:id="rId60" w:tooltip="Kyoto" w:history="1">
        <w:r w:rsidRPr="00186F56">
          <w:rPr>
            <w:rFonts w:ascii="Times New Roman" w:hAnsi="Times New Roman" w:cs="Times New Roman"/>
            <w:color w:val="0B0080"/>
            <w:sz w:val="24"/>
            <w:szCs w:val="24"/>
            <w:u w:val="single"/>
            <w:shd w:val="clear" w:color="auto" w:fill="FFFFFF"/>
          </w:rPr>
          <w:t>Kyoto</w:t>
        </w:r>
      </w:hyperlink>
      <w:r w:rsidRPr="00186F56">
        <w:rPr>
          <w:rFonts w:ascii="Times New Roman" w:hAnsi="Times New Roman" w:cs="Times New Roman"/>
          <w:color w:val="222222"/>
          <w:sz w:val="24"/>
          <w:szCs w:val="24"/>
          <w:shd w:val="clear" w:color="auto" w:fill="FFFFFF"/>
        </w:rPr>
        <w:t> and Western </w:t>
      </w:r>
      <w:hyperlink r:id="rId61" w:tooltip="Japan" w:history="1">
        <w:r w:rsidRPr="00186F56">
          <w:rPr>
            <w:rFonts w:ascii="Times New Roman" w:hAnsi="Times New Roman" w:cs="Times New Roman"/>
            <w:color w:val="0B0080"/>
            <w:sz w:val="24"/>
            <w:szCs w:val="24"/>
            <w:u w:val="single"/>
            <w:shd w:val="clear" w:color="auto" w:fill="FFFFFF"/>
          </w:rPr>
          <w:t>Japan</w:t>
        </w:r>
      </w:hyperlink>
      <w:r w:rsidRPr="00186F56">
        <w:rPr>
          <w:rFonts w:ascii="Times New Roman" w:hAnsi="Times New Roman" w:cs="Times New Roman"/>
          <w:color w:val="222222"/>
          <w:sz w:val="24"/>
          <w:szCs w:val="24"/>
          <w:shd w:val="clear" w:color="auto" w:fill="FFFFFF"/>
        </w:rPr>
        <w:t>. Their jobs consist of performing songs, dances, and playing the </w:t>
      </w:r>
      <w:hyperlink r:id="rId62" w:tooltip="Shamisen" w:history="1">
        <w:r w:rsidRPr="00186F56">
          <w:rPr>
            <w:rFonts w:ascii="Times New Roman" w:hAnsi="Times New Roman" w:cs="Times New Roman"/>
            <w:i/>
            <w:iCs/>
            <w:color w:val="0B0080"/>
            <w:sz w:val="24"/>
            <w:szCs w:val="24"/>
            <w:u w:val="single"/>
            <w:shd w:val="clear" w:color="auto" w:fill="FFFFFF"/>
          </w:rPr>
          <w:t>shamisen</w:t>
        </w:r>
      </w:hyperlink>
      <w:r w:rsidRPr="00186F56">
        <w:rPr>
          <w:rFonts w:ascii="Times New Roman" w:hAnsi="Times New Roman" w:cs="Times New Roman"/>
          <w:color w:val="222222"/>
          <w:sz w:val="24"/>
          <w:szCs w:val="24"/>
          <w:shd w:val="clear" w:color="auto" w:fill="FFFFFF"/>
        </w:rPr>
        <w:t xml:space="preserve"> or other traditional Japanese instruments for visitors during </w:t>
      </w:r>
      <w:proofErr w:type="spellStart"/>
      <w:r w:rsidRPr="00186F56">
        <w:rPr>
          <w:rFonts w:ascii="Times New Roman" w:hAnsi="Times New Roman" w:cs="Times New Roman"/>
          <w:color w:val="222222"/>
          <w:sz w:val="24"/>
          <w:szCs w:val="24"/>
          <w:shd w:val="clear" w:color="auto" w:fill="FFFFFF"/>
        </w:rPr>
        <w:t>ozashiki</w:t>
      </w:r>
      <w:proofErr w:type="spellEnd"/>
      <w:r w:rsidRPr="00186F56">
        <w:rPr>
          <w:rFonts w:ascii="Times New Roman" w:hAnsi="Times New Roman" w:cs="Times New Roman"/>
          <w:color w:val="222222"/>
          <w:sz w:val="24"/>
          <w:szCs w:val="24"/>
          <w:shd w:val="clear" w:color="auto" w:fill="FFFFFF"/>
        </w:rPr>
        <w:t xml:space="preserve">. Maiko are usually aged 15 to 20 years old and become </w:t>
      </w:r>
      <w:proofErr w:type="spellStart"/>
      <w:r w:rsidRPr="00186F56">
        <w:rPr>
          <w:rFonts w:ascii="Times New Roman" w:hAnsi="Times New Roman" w:cs="Times New Roman"/>
          <w:color w:val="222222"/>
          <w:sz w:val="24"/>
          <w:szCs w:val="24"/>
          <w:shd w:val="clear" w:color="auto" w:fill="FFFFFF"/>
        </w:rPr>
        <w:t>geiko</w:t>
      </w:r>
      <w:proofErr w:type="spellEnd"/>
      <w:r w:rsidRPr="00186F56">
        <w:rPr>
          <w:rFonts w:ascii="Times New Roman" w:hAnsi="Times New Roman" w:cs="Times New Roman"/>
          <w:color w:val="222222"/>
          <w:sz w:val="24"/>
          <w:szCs w:val="24"/>
          <w:shd w:val="clear" w:color="auto" w:fill="FFFFFF"/>
        </w:rPr>
        <w:t xml:space="preserve"> after learning how to dance the traditional dances, play the </w:t>
      </w:r>
      <w:r w:rsidRPr="00186F56">
        <w:rPr>
          <w:rFonts w:ascii="Times New Roman" w:hAnsi="Times New Roman" w:cs="Times New Roman"/>
          <w:i/>
          <w:iCs/>
          <w:color w:val="222222"/>
          <w:sz w:val="24"/>
          <w:szCs w:val="24"/>
          <w:shd w:val="clear" w:color="auto" w:fill="FFFFFF"/>
        </w:rPr>
        <w:t>shamisen</w:t>
      </w:r>
      <w:r w:rsidRPr="00186F56">
        <w:rPr>
          <w:rFonts w:ascii="Times New Roman" w:hAnsi="Times New Roman" w:cs="Times New Roman"/>
          <w:color w:val="222222"/>
          <w:sz w:val="24"/>
          <w:szCs w:val="24"/>
          <w:shd w:val="clear" w:color="auto" w:fill="FFFFFF"/>
        </w:rPr>
        <w:t>, and learning </w:t>
      </w:r>
      <w:proofErr w:type="spellStart"/>
      <w:r w:rsidRPr="00186F56">
        <w:rPr>
          <w:rFonts w:ascii="Times New Roman" w:hAnsi="Times New Roman" w:cs="Times New Roman"/>
          <w:i/>
          <w:iCs/>
          <w:color w:val="222222"/>
          <w:sz w:val="24"/>
          <w:szCs w:val="24"/>
          <w:shd w:val="clear" w:color="auto" w:fill="FFFFFF"/>
        </w:rPr>
        <w:t>Kyō-kotoba</w:t>
      </w:r>
      <w:proofErr w:type="spellEnd"/>
      <w:r w:rsidRPr="00186F56">
        <w:rPr>
          <w:rFonts w:ascii="Times New Roman" w:hAnsi="Times New Roman" w:cs="Times New Roman"/>
          <w:color w:val="222222"/>
          <w:sz w:val="24"/>
          <w:szCs w:val="24"/>
          <w:shd w:val="clear" w:color="auto" w:fill="FFFFFF"/>
        </w:rPr>
        <w:t xml:space="preserve"> (dialect of Kyoto), regardless of their origins. </w:t>
      </w:r>
    </w:p>
    <w:p w14:paraId="01C7FFC5" w14:textId="77777777" w:rsidR="00186F56" w:rsidRPr="00186F56" w:rsidRDefault="00186F56" w:rsidP="00186F56">
      <w:pPr>
        <w:ind w:firstLine="0"/>
        <w:jc w:val="center"/>
        <w:rPr>
          <w:rFonts w:ascii="Times New Roman" w:hAnsi="Times New Roman" w:cs="Times New Roman"/>
          <w:color w:val="222222"/>
          <w:sz w:val="24"/>
          <w:szCs w:val="24"/>
          <w:shd w:val="clear" w:color="auto" w:fill="FFFFFF"/>
        </w:rPr>
      </w:pPr>
      <w:r w:rsidRPr="00186F56">
        <w:rPr>
          <w:noProof/>
        </w:rPr>
        <w:drawing>
          <wp:inline distT="0" distB="0" distL="0" distR="0" wp14:anchorId="3AFEA31B" wp14:editId="55C422B7">
            <wp:extent cx="1026795" cy="1540192"/>
            <wp:effectExtent l="0" t="0" r="1905" b="3175"/>
            <wp:docPr id="3" name="Picture 3" descr="https://upload.wikimedia.org/wikipedia/commons/thumb/b/b6/Fumino_misedashi_full_height.jpg/1024px-Fumino_misedashi_full_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6/Fumino_misedashi_full_height.jpg/1024px-Fumino_misedashi_full_heigh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7262" cy="1555893"/>
                    </a:xfrm>
                    <a:prstGeom prst="rect">
                      <a:avLst/>
                    </a:prstGeom>
                    <a:noFill/>
                    <a:ln>
                      <a:noFill/>
                    </a:ln>
                  </pic:spPr>
                </pic:pic>
              </a:graphicData>
            </a:graphic>
          </wp:inline>
        </w:drawing>
      </w:r>
    </w:p>
    <w:p w14:paraId="70ABDDFD" w14:textId="77777777" w:rsidR="00186F56" w:rsidRPr="00186F56" w:rsidRDefault="00186F56" w:rsidP="00186F56">
      <w:pPr>
        <w:ind w:firstLine="0"/>
        <w:rPr>
          <w:rFonts w:ascii="Times New Roman" w:hAnsi="Times New Roman" w:cs="Times New Roman"/>
          <w:sz w:val="24"/>
          <w:szCs w:val="24"/>
        </w:rPr>
      </w:pPr>
      <w:proofErr w:type="spellStart"/>
      <w:r w:rsidRPr="00186F56">
        <w:rPr>
          <w:rFonts w:ascii="Times New Roman" w:hAnsi="Times New Roman" w:cs="Times New Roman"/>
          <w:i/>
          <w:sz w:val="24"/>
          <w:szCs w:val="24"/>
        </w:rPr>
        <w:t>Maikos</w:t>
      </w:r>
      <w:proofErr w:type="spellEnd"/>
      <w:r w:rsidRPr="00186F56">
        <w:rPr>
          <w:rFonts w:ascii="Times New Roman" w:hAnsi="Times New Roman" w:cs="Times New Roman"/>
          <w:i/>
          <w:sz w:val="24"/>
          <w:szCs w:val="24"/>
        </w:rPr>
        <w:t xml:space="preserve"> </w:t>
      </w:r>
      <w:r w:rsidRPr="00186F56">
        <w:rPr>
          <w:rFonts w:ascii="Times New Roman" w:hAnsi="Times New Roman" w:cs="Times New Roman"/>
          <w:sz w:val="24"/>
          <w:szCs w:val="24"/>
        </w:rPr>
        <w:t xml:space="preserve">walking down the street are in the middle of their work. Shouting after them and taking photos like </w:t>
      </w:r>
      <w:r w:rsidRPr="00186F56">
        <w:rPr>
          <w:rFonts w:ascii="Times New Roman" w:hAnsi="Times New Roman" w:cs="Times New Roman"/>
          <w:i/>
          <w:sz w:val="24"/>
          <w:szCs w:val="24"/>
        </w:rPr>
        <w:t>paparazzi</w:t>
      </w:r>
      <w:r w:rsidRPr="00186F56">
        <w:rPr>
          <w:rFonts w:ascii="Times New Roman" w:hAnsi="Times New Roman" w:cs="Times New Roman"/>
          <w:sz w:val="24"/>
          <w:szCs w:val="24"/>
        </w:rPr>
        <w:t xml:space="preserve"> is rude. Please don’t hold them up. At the Congress Center and Japanese-sponsored social events you will have many opportunities for photographs.</w:t>
      </w:r>
    </w:p>
    <w:p w14:paraId="0C702050" w14:textId="77777777" w:rsidR="00186F56" w:rsidRPr="00186F56" w:rsidRDefault="00186F56" w:rsidP="00186F56">
      <w:pPr>
        <w:ind w:firstLine="0"/>
        <w:rPr>
          <w:rFonts w:ascii="Times New Roman" w:hAnsi="Times New Roman" w:cs="Times New Roman"/>
          <w:b/>
          <w:sz w:val="24"/>
          <w:szCs w:val="24"/>
        </w:rPr>
      </w:pPr>
      <w:r w:rsidRPr="00186F56">
        <w:rPr>
          <w:rFonts w:ascii="Times New Roman" w:hAnsi="Times New Roman" w:cs="Times New Roman"/>
          <w:b/>
          <w:sz w:val="24"/>
          <w:szCs w:val="24"/>
        </w:rPr>
        <w:t>Last Minute Restaurant Cancellations</w:t>
      </w:r>
    </w:p>
    <w:p w14:paraId="449448BF"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When booking a table, the restaurant not only reserves seats but also carefully prepares a series of ingredients and fresh produce in advance. Please don’t put this effort to waste. You might be charged a cancellation fee. IF YOU DO HAVE TO CANCEL a reservation, please contact the restaurant in far in advance as possible and notify them.</w:t>
      </w:r>
    </w:p>
    <w:p w14:paraId="07B79D42"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Queue-jumping is an absolute no-go!</w:t>
      </w:r>
    </w:p>
    <w:p w14:paraId="2A18A699"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lastRenderedPageBreak/>
        <w:t>Whether it is to pay respects at the local shrine or entering a shop, Japanese people will always wait in line. If you arrive after someone, make sure to join the end of the queue, even if you are in a hurry.</w:t>
      </w:r>
    </w:p>
    <w:p w14:paraId="0EBC0936"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Smoking is prohibited on the street</w:t>
      </w:r>
    </w:p>
    <w:p w14:paraId="5EBA16FC"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Smoking on the street is prohibited on the streets of Kyoto.</w:t>
      </w:r>
    </w:p>
    <w:p w14:paraId="2410AE7F"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Eat UP!</w:t>
      </w:r>
    </w:p>
    <w:p w14:paraId="2F02F5A9" w14:textId="12ABA662" w:rsid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Finishing everything on your plate is a sign of respect for the food but also for the person who prepared it. Only order as much as you can actually eat.</w:t>
      </w:r>
    </w:p>
    <w:p w14:paraId="5E1AB186" w14:textId="6A65C60D" w:rsidR="009472F3" w:rsidRPr="00186F56" w:rsidRDefault="009472F3" w:rsidP="00186F56">
      <w:pPr>
        <w:ind w:firstLine="0"/>
        <w:rPr>
          <w:rFonts w:ascii="Times New Roman" w:hAnsi="Times New Roman" w:cs="Times New Roman"/>
          <w:sz w:val="24"/>
          <w:szCs w:val="24"/>
        </w:rPr>
      </w:pPr>
      <w:r>
        <w:rPr>
          <w:rFonts w:ascii="Times New Roman" w:hAnsi="Times New Roman" w:cs="Times New Roman"/>
          <w:sz w:val="24"/>
          <w:szCs w:val="24"/>
        </w:rPr>
        <w:t>If you’re hungry later, you can always stop by a convenience store. Convenience</w:t>
      </w:r>
      <w:r w:rsidRPr="009472F3">
        <w:rPr>
          <w:rFonts w:ascii="Times New Roman" w:hAnsi="Times New Roman" w:cs="Times New Roman"/>
          <w:sz w:val="24"/>
          <w:szCs w:val="24"/>
        </w:rPr>
        <w:t xml:space="preserve"> stores are everywhere, and they’re clean with lots of different options for a quick snack or a meal on the go.</w:t>
      </w:r>
    </w:p>
    <w:p w14:paraId="1F971EBA"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Throw your rubbish in the bin</w:t>
      </w:r>
    </w:p>
    <w:p w14:paraId="0382803E"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It is a custom in Japan to keep public space as beautiful as possible. Hence, the etiquette is to use any public bins you come across or ask a shop owner if you may make use of their bin. If you do not see any bins, take your rubbish back to your hotel or housing unit and dispose of it there.</w:t>
      </w:r>
    </w:p>
    <w:p w14:paraId="407E869E"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RED STOP! Respect the Traffic Lights</w:t>
      </w:r>
    </w:p>
    <w:p w14:paraId="50FF28CC"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 xml:space="preserve">Do not cross the street anywhere else than a zebra-crossing (normal crossing point that is marked). It is also forbidden to begin crossing when the green light is flashing and about to turn red. This is true even if it is late at night and there does not appear to be any traffic on the street – do not cross on red at any time. </w:t>
      </w:r>
    </w:p>
    <w:p w14:paraId="67CD0C4C"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Access to Kyoto from Haneda Airport</w:t>
      </w:r>
    </w:p>
    <w:p w14:paraId="405DB8EB"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lastRenderedPageBreak/>
        <w:t>By Train: There are direct trains from Haneda Airport to Kyoto. Check with your hotel/housing to see which station is the one you wish to go to. They (or an agent at the train station) can tell you which line to take. The travel time from the airport to the city is approximately 40-50 minutes and costs 717 yen.</w:t>
      </w:r>
    </w:p>
    <w:p w14:paraId="668BEC21"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By Bus: There are buses from Haneda Airport – you do not have to make reservations but pay when you get on board. The driver or an airport information desk person can help you determine which bus to take and where to catch it. The travel time is approximately 95 minutes and the bus costs 930 yen. Also figure another 700/800 yen for the taxi from where the bus leaves you to get to your hotel.</w:t>
      </w:r>
    </w:p>
    <w:p w14:paraId="20EEA93F" w14:textId="77777777" w:rsidR="00186F56" w:rsidRPr="00186F56" w:rsidRDefault="00186F56" w:rsidP="00186F56">
      <w:pPr>
        <w:ind w:firstLine="0"/>
        <w:rPr>
          <w:rFonts w:ascii="Times New Roman" w:hAnsi="Times New Roman" w:cs="Times New Roman"/>
          <w:b/>
          <w:sz w:val="24"/>
          <w:szCs w:val="24"/>
        </w:rPr>
      </w:pPr>
      <w:r w:rsidRPr="00186F56">
        <w:rPr>
          <w:rFonts w:ascii="Times New Roman" w:hAnsi="Times New Roman" w:cs="Times New Roman"/>
          <w:b/>
          <w:sz w:val="24"/>
          <w:szCs w:val="24"/>
        </w:rPr>
        <w:t>Buss/Subway in Kyoto City</w:t>
      </w:r>
    </w:p>
    <w:p w14:paraId="7EDFA801"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 xml:space="preserve">Busses: Kyoto busses are boarded from the rear and exited from the front. When you board the bus, if you purchased a one-day or two-day pass, put your card into the card slot (machine will be on the bus near the door) or pay in cash to the driver as you depart (through the front door of the bus). If you have a one-day or two-day card, the first time you use it put the card into the slot. On the back of the card the date will be printed. After the </w:t>
      </w:r>
      <w:proofErr w:type="gramStart"/>
      <w:r w:rsidRPr="00186F56">
        <w:rPr>
          <w:rFonts w:ascii="Times New Roman" w:hAnsi="Times New Roman" w:cs="Times New Roman"/>
          <w:sz w:val="24"/>
          <w:szCs w:val="24"/>
        </w:rPr>
        <w:t>first time</w:t>
      </w:r>
      <w:proofErr w:type="gramEnd"/>
      <w:r w:rsidRPr="00186F56">
        <w:rPr>
          <w:rFonts w:ascii="Times New Roman" w:hAnsi="Times New Roman" w:cs="Times New Roman"/>
          <w:sz w:val="24"/>
          <w:szCs w:val="24"/>
        </w:rPr>
        <w:t xml:space="preserve"> use, simply show your card with the date to the driver as you depart the bus.</w:t>
      </w:r>
    </w:p>
    <w:p w14:paraId="653D3190"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 xml:space="preserve">You can see the next bus stop on the display in front of the bus, or you can hear the announcement. When you hear or see that your stop is next, push the button located throughout the bus. Remember you pay when you are disembarking. The fare for </w:t>
      </w:r>
      <w:proofErr w:type="spellStart"/>
      <w:r w:rsidRPr="00186F56">
        <w:rPr>
          <w:rFonts w:ascii="Times New Roman" w:hAnsi="Times New Roman" w:cs="Times New Roman"/>
          <w:sz w:val="24"/>
          <w:szCs w:val="24"/>
        </w:rPr>
        <w:t>Nonflat</w:t>
      </w:r>
      <w:proofErr w:type="spellEnd"/>
      <w:r w:rsidRPr="00186F56">
        <w:rPr>
          <w:rFonts w:ascii="Times New Roman" w:hAnsi="Times New Roman" w:cs="Times New Roman"/>
          <w:sz w:val="24"/>
          <w:szCs w:val="24"/>
        </w:rPr>
        <w:t xml:space="preserve"> fare routes and flat rate routes is different.</w:t>
      </w:r>
    </w:p>
    <w:p w14:paraId="77A33D3F" w14:textId="77777777" w:rsidR="00186F56" w:rsidRPr="00186F56" w:rsidRDefault="00186F56" w:rsidP="00186F56">
      <w:pPr>
        <w:ind w:firstLine="0"/>
        <w:rPr>
          <w:rFonts w:ascii="Helvetica" w:hAnsi="Helvetica"/>
          <w:color w:val="333333"/>
          <w:sz w:val="23"/>
          <w:szCs w:val="23"/>
          <w:shd w:val="clear" w:color="auto" w:fill="FFFFFF"/>
        </w:rPr>
      </w:pPr>
      <w:r w:rsidRPr="00186F56">
        <w:rPr>
          <w:rFonts w:ascii="Times New Roman" w:hAnsi="Times New Roman" w:cs="Times New Roman"/>
          <w:sz w:val="24"/>
          <w:szCs w:val="24"/>
        </w:rPr>
        <w:t xml:space="preserve">Subway: Pass the fare card through the card reader slot at the automated ticket gates before </w:t>
      </w:r>
      <w:r w:rsidRPr="00186F56">
        <w:rPr>
          <w:rFonts w:ascii="Times New Roman" w:hAnsi="Times New Roman" w:cs="Times New Roman"/>
          <w:b/>
          <w:sz w:val="24"/>
          <w:szCs w:val="24"/>
        </w:rPr>
        <w:t>and after</w:t>
      </w:r>
      <w:r w:rsidRPr="00186F56">
        <w:rPr>
          <w:rFonts w:ascii="Times New Roman" w:hAnsi="Times New Roman" w:cs="Times New Roman"/>
          <w:sz w:val="24"/>
          <w:szCs w:val="24"/>
        </w:rPr>
        <w:t xml:space="preserve"> entering or exiting the subway. Be sure to take the card out of the other end of the reader. </w:t>
      </w:r>
      <w:r w:rsidRPr="00186F56">
        <w:rPr>
          <w:rFonts w:ascii="Helvetica" w:hAnsi="Helvetica"/>
          <w:color w:val="333333"/>
          <w:sz w:val="23"/>
          <w:szCs w:val="23"/>
          <w:shd w:val="clear" w:color="auto" w:fill="FFFFFF"/>
        </w:rPr>
        <w:t>Subways normally operate from 5 o'clock to 23 o'clock. In the early morning and at night, the number of operation trains will be smaller. Please check the timetable for details.</w:t>
      </w:r>
    </w:p>
    <w:p w14:paraId="4C719538"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lastRenderedPageBreak/>
        <w:t>There are two ways to buy subway tickets: from the station staff at the window or using the ticket vending machine. The vending machine instructions will appear in English if you push the “English” button on the screen. The process is easy:</w:t>
      </w:r>
    </w:p>
    <w:p w14:paraId="3C765E95" w14:textId="77777777" w:rsidR="00186F56" w:rsidRPr="00186F56" w:rsidRDefault="00186F56" w:rsidP="00186F56">
      <w:pPr>
        <w:numPr>
          <w:ilvl w:val="0"/>
          <w:numId w:val="10"/>
        </w:numPr>
        <w:contextualSpacing/>
        <w:rPr>
          <w:rFonts w:ascii="Times New Roman" w:hAnsi="Times New Roman" w:cs="Times New Roman"/>
          <w:sz w:val="24"/>
          <w:szCs w:val="24"/>
        </w:rPr>
      </w:pPr>
      <w:r w:rsidRPr="00186F56">
        <w:rPr>
          <w:rFonts w:ascii="Times New Roman" w:hAnsi="Times New Roman" w:cs="Times New Roman"/>
          <w:sz w:val="24"/>
          <w:szCs w:val="24"/>
        </w:rPr>
        <w:t>Check the fare to the destination on the fare schedule posted above the vending machine.</w:t>
      </w:r>
    </w:p>
    <w:p w14:paraId="241760C8" w14:textId="77777777" w:rsidR="00186F56" w:rsidRPr="00186F56" w:rsidRDefault="00186F56" w:rsidP="00186F56">
      <w:pPr>
        <w:numPr>
          <w:ilvl w:val="0"/>
          <w:numId w:val="10"/>
        </w:numPr>
        <w:contextualSpacing/>
        <w:rPr>
          <w:rFonts w:ascii="Times New Roman" w:hAnsi="Times New Roman" w:cs="Times New Roman"/>
          <w:sz w:val="24"/>
          <w:szCs w:val="24"/>
        </w:rPr>
      </w:pPr>
      <w:r w:rsidRPr="00186F56">
        <w:rPr>
          <w:rFonts w:ascii="Times New Roman" w:hAnsi="Times New Roman" w:cs="Times New Roman"/>
          <w:sz w:val="24"/>
          <w:szCs w:val="24"/>
        </w:rPr>
        <w:t xml:space="preserve">Put enough cash for this fare into the machine, and push the button indicating the fare to the destination. Don’t forget to take any change for your payment. </w:t>
      </w:r>
      <w:r w:rsidRPr="00186F56">
        <w:rPr>
          <w:rFonts w:ascii="Times New Roman" w:hAnsi="Times New Roman" w:cs="Times New Roman"/>
          <w:b/>
          <w:sz w:val="24"/>
          <w:szCs w:val="24"/>
        </w:rPr>
        <w:t xml:space="preserve">NOTE: </w:t>
      </w:r>
      <w:r w:rsidRPr="00186F56">
        <w:rPr>
          <w:rFonts w:ascii="Times New Roman" w:hAnsi="Times New Roman" w:cs="Times New Roman"/>
          <w:sz w:val="24"/>
          <w:szCs w:val="24"/>
        </w:rPr>
        <w:t>If you purchase a one or two day pass you will get a larger paper ticket than you receive for a normal one-way fare. BOTH tickets are inserted in the same slot on the front of the automatic ticket gate. Be sure to take your ticket from the end of the ticket gate as you will need it when departing at your destination.</w:t>
      </w:r>
    </w:p>
    <w:p w14:paraId="2FE8ACA7"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Taxicabs</w:t>
      </w:r>
    </w:p>
    <w:p w14:paraId="0C344DE6"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 xml:space="preserve">Cash and credit cards are accepted for payment of the fare. Some credit cards may not be accepted by some companies. Check with the driver when boarding. </w:t>
      </w:r>
      <w:r w:rsidRPr="00186F56">
        <w:rPr>
          <w:rFonts w:ascii="Times New Roman" w:hAnsi="Times New Roman" w:cs="Times New Roman"/>
          <w:b/>
          <w:sz w:val="24"/>
          <w:szCs w:val="24"/>
        </w:rPr>
        <w:t xml:space="preserve">NOTE: </w:t>
      </w:r>
      <w:r w:rsidRPr="00186F56">
        <w:rPr>
          <w:rFonts w:ascii="Times New Roman" w:hAnsi="Times New Roman" w:cs="Times New Roman"/>
          <w:sz w:val="24"/>
          <w:szCs w:val="24"/>
        </w:rPr>
        <w:t>There is a flat fare for a ride up to a certain distance (for example 640 yen for the first 2 kilometers). You must pay this fare even if you ride for a shorter distance. In Japan you do not tip the driver.</w:t>
      </w:r>
    </w:p>
    <w:p w14:paraId="4D9D321E"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When boarding taxicabs:</w:t>
      </w:r>
    </w:p>
    <w:p w14:paraId="22988044"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Many taxicabs are lined up waiting for customers in the vicinity of stations and by hotels, etc. You may also hail a taxicab going down the street. In Japan, taxicabs come in different automobile models and colors. They can be spotted by the light on the roof. If the light is on, it means the taxicab is empty. The doors open and close automatically. Do not try to open them yourself.</w:t>
      </w:r>
    </w:p>
    <w:p w14:paraId="4F7D8299"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When exiting taxicabs:</w:t>
      </w:r>
    </w:p>
    <w:p w14:paraId="1D0815E1"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lastRenderedPageBreak/>
        <w:t xml:space="preserve">The fare is indicated on the meter. Once you pay it by cash or credit card, the door on the left side will automatically open. </w:t>
      </w:r>
      <w:r w:rsidRPr="00186F56">
        <w:rPr>
          <w:rFonts w:ascii="Times New Roman" w:hAnsi="Times New Roman" w:cs="Times New Roman"/>
          <w:b/>
          <w:sz w:val="24"/>
          <w:szCs w:val="24"/>
        </w:rPr>
        <w:t>Do not open the door on the right side</w:t>
      </w:r>
      <w:r w:rsidRPr="00186F56">
        <w:rPr>
          <w:rFonts w:ascii="Times New Roman" w:hAnsi="Times New Roman" w:cs="Times New Roman"/>
          <w:sz w:val="24"/>
          <w:szCs w:val="24"/>
        </w:rPr>
        <w:t>.  Passengers are asked to exit one at a time. The doors open and close automatically when exiting. Do not try and open it yourself.</w:t>
      </w:r>
    </w:p>
    <w:p w14:paraId="5A3C1A99" w14:textId="77777777" w:rsidR="00186F56" w:rsidRPr="00186F56" w:rsidRDefault="00186F56" w:rsidP="00186F56">
      <w:pPr>
        <w:ind w:firstLine="0"/>
        <w:rPr>
          <w:rFonts w:ascii="Times New Roman" w:hAnsi="Times New Roman" w:cs="Times New Roman"/>
          <w:b/>
          <w:sz w:val="36"/>
          <w:szCs w:val="36"/>
        </w:rPr>
      </w:pPr>
      <w:r w:rsidRPr="00186F56">
        <w:rPr>
          <w:rFonts w:ascii="Times New Roman" w:hAnsi="Times New Roman" w:cs="Times New Roman"/>
          <w:b/>
          <w:sz w:val="36"/>
          <w:szCs w:val="36"/>
        </w:rPr>
        <w:t>Currency Exchange</w:t>
      </w:r>
    </w:p>
    <w:p w14:paraId="4ED552D2"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ATM machines are not as common in Japan as they are in some nations. They are available at airports and inside 7-Eleven stores. ATM instructions are available in 12 languages including English, Korean, Chinese (simplified), and Portuguese. The following cards are accepted: VISA, Mastercard, UnionPay, American Express, JCB, Discover, Diners Club.</w:t>
      </w:r>
    </w:p>
    <w:p w14:paraId="68D72A10"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SMART EXCHANGE machines are located in several places and accept 12 foreign currencies in exchange for Japanese yen. The instructions are very simple and user friendly. You can get Japanese yen immediately in easy steps. The machine instructions are available in English, Korean, Chinese (Simplified) and Japanese.</w:t>
      </w:r>
    </w:p>
    <w:p w14:paraId="2175979C"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b/>
          <w:sz w:val="24"/>
          <w:szCs w:val="24"/>
        </w:rPr>
        <w:t xml:space="preserve">Note: </w:t>
      </w:r>
      <w:r w:rsidRPr="00186F56">
        <w:rPr>
          <w:rFonts w:ascii="Times New Roman" w:hAnsi="Times New Roman" w:cs="Times New Roman"/>
          <w:sz w:val="24"/>
          <w:szCs w:val="24"/>
        </w:rPr>
        <w:t xml:space="preserve">Foreign notes can be inserted one by one up to an amount equivalent to 100,000 Japanese yen. After Japanese notes are taken from the “Banknotes Outlet”, coins will come out automatically at the “Coin Outlet”. </w:t>
      </w:r>
    </w:p>
    <w:p w14:paraId="3745EF73"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PROCESS: Select Language – Insert foreign currency – push “Withdraw” button – Receive the Japanese yen and the receipt.</w:t>
      </w:r>
    </w:p>
    <w:p w14:paraId="10FFD5F6" w14:textId="3E0D29AD" w:rsidR="00186F56" w:rsidRPr="00186F56" w:rsidRDefault="00186F56" w:rsidP="00186F56">
      <w:pPr>
        <w:numPr>
          <w:ilvl w:val="0"/>
          <w:numId w:val="9"/>
        </w:numPr>
        <w:pBdr>
          <w:top w:val="single" w:sz="2" w:space="8" w:color="DDDDDD"/>
          <w:left w:val="single" w:sz="2" w:space="11" w:color="DDDDDD"/>
          <w:bottom w:val="single" w:sz="6" w:space="8" w:color="DDDDDD"/>
          <w:right w:val="single" w:sz="2" w:space="11" w:color="DDDDDD"/>
        </w:pBdr>
        <w:shd w:val="clear" w:color="auto" w:fill="FFFFFF"/>
        <w:spacing w:before="100" w:beforeAutospacing="1" w:line="240" w:lineRule="auto"/>
        <w:rPr>
          <w:rFonts w:ascii="Helvetica" w:eastAsia="Times New Roman" w:hAnsi="Helvetica" w:cs="Times New Roman"/>
          <w:color w:val="333333"/>
          <w:sz w:val="23"/>
          <w:szCs w:val="23"/>
        </w:rPr>
      </w:pPr>
      <w:r w:rsidRPr="00186F56">
        <w:rPr>
          <w:rFonts w:ascii="Times New Roman" w:eastAsia="Times New Roman" w:hAnsi="Times New Roman" w:cs="Times New Roman"/>
          <w:sz w:val="24"/>
          <w:szCs w:val="24"/>
        </w:rPr>
        <w:t>Fares: Busses:</w:t>
      </w:r>
      <w:r w:rsidRPr="00186F56">
        <w:rPr>
          <w:rFonts w:ascii="Helvetica" w:eastAsia="Times New Roman" w:hAnsi="Helvetica" w:cs="Times New Roman"/>
          <w:color w:val="333333"/>
          <w:sz w:val="23"/>
          <w:szCs w:val="23"/>
        </w:rPr>
        <w:t xml:space="preserve"> Flat Fare Zone for busses: Adult </w:t>
      </w:r>
      <w:r w:rsidRPr="00186F56">
        <w:rPr>
          <w:rFonts w:ascii="Helvetica" w:eastAsiaTheme="majorEastAsia" w:hAnsi="Helvetica" w:cs="Times New Roman"/>
          <w:b/>
          <w:bCs/>
          <w:color w:val="333333"/>
          <w:sz w:val="23"/>
          <w:szCs w:val="23"/>
        </w:rPr>
        <w:t>230</w:t>
      </w:r>
      <w:r w:rsidRPr="00186F56">
        <w:rPr>
          <w:rFonts w:ascii="Helvetica" w:eastAsia="Times New Roman" w:hAnsi="Helvetica" w:cs="Times New Roman"/>
          <w:color w:val="333333"/>
          <w:sz w:val="23"/>
          <w:szCs w:val="23"/>
        </w:rPr>
        <w:t> yen (Child 120 yen)</w:t>
      </w:r>
      <w:r w:rsidRPr="00186F56">
        <w:rPr>
          <w:rFonts w:ascii="Helvetica" w:eastAsia="Times New Roman" w:hAnsi="Helvetica" w:cs="Times New Roman"/>
          <w:color w:val="333333"/>
          <w:sz w:val="23"/>
          <w:szCs w:val="23"/>
        </w:rPr>
        <w:br/>
        <w:t xml:space="preserve">Non-Flat Fare Zone: Fare will differ depending on the route. </w:t>
      </w:r>
      <w:r w:rsidRPr="00186F56">
        <w:rPr>
          <w:rFonts w:ascii="Helvetica" w:eastAsia="Times New Roman" w:hAnsi="Helvetica" w:cs="Times New Roman"/>
          <w:b/>
          <w:color w:val="333333"/>
          <w:sz w:val="23"/>
          <w:szCs w:val="23"/>
        </w:rPr>
        <w:t xml:space="preserve">NOTE: </w:t>
      </w:r>
      <w:r w:rsidRPr="00186F56">
        <w:rPr>
          <w:rFonts w:ascii="Helvetica" w:eastAsia="Times New Roman" w:hAnsi="Helvetica" w:cs="Times New Roman"/>
          <w:color w:val="333333"/>
          <w:sz w:val="23"/>
          <w:szCs w:val="23"/>
        </w:rPr>
        <w:t>Busses do not give change so bring a sufficient number of coins for the fare.</w:t>
      </w:r>
      <w:r w:rsidR="00BC7E2C">
        <w:rPr>
          <w:rFonts w:ascii="Helvetica" w:eastAsia="Times New Roman" w:hAnsi="Helvetica" w:cs="Times New Roman"/>
          <w:color w:val="333333"/>
          <w:sz w:val="23"/>
          <w:szCs w:val="23"/>
        </w:rPr>
        <w:t xml:space="preserve"> </w:t>
      </w:r>
    </w:p>
    <w:p w14:paraId="41C00746" w14:textId="77777777" w:rsidR="00186F56" w:rsidRPr="00186F56" w:rsidRDefault="00186F56" w:rsidP="00186F56">
      <w:pPr>
        <w:numPr>
          <w:ilvl w:val="0"/>
          <w:numId w:val="9"/>
        </w:numPr>
        <w:pBdr>
          <w:top w:val="single" w:sz="2" w:space="8" w:color="DDDDDD"/>
          <w:left w:val="single" w:sz="2" w:space="11" w:color="DDDDDD"/>
          <w:bottom w:val="single" w:sz="6" w:space="8" w:color="DDDDDD"/>
          <w:right w:val="single" w:sz="2" w:space="11" w:color="DDDDDD"/>
        </w:pBdr>
        <w:shd w:val="clear" w:color="auto" w:fill="FFFFFF"/>
        <w:spacing w:before="100" w:beforeAutospacing="1" w:line="240" w:lineRule="auto"/>
        <w:rPr>
          <w:rFonts w:ascii="Helvetica" w:eastAsia="Times New Roman" w:hAnsi="Helvetica" w:cs="Times New Roman"/>
          <w:color w:val="333333"/>
          <w:sz w:val="23"/>
          <w:szCs w:val="23"/>
        </w:rPr>
      </w:pPr>
      <w:r w:rsidRPr="00186F56">
        <w:rPr>
          <w:rFonts w:ascii="Times New Roman" w:eastAsia="Times New Roman" w:hAnsi="Times New Roman" w:cs="Times New Roman"/>
          <w:sz w:val="24"/>
          <w:szCs w:val="24"/>
        </w:rPr>
        <w:t>Subway:</w:t>
      </w:r>
      <w:r w:rsidRPr="00186F56">
        <w:rPr>
          <w:rFonts w:ascii="Helvetica" w:eastAsia="Times New Roman" w:hAnsi="Helvetica" w:cs="Times New Roman"/>
          <w:color w:val="333333"/>
          <w:sz w:val="23"/>
          <w:szCs w:val="23"/>
        </w:rPr>
        <w:t xml:space="preserve">  </w:t>
      </w:r>
      <w:r w:rsidRPr="00186F56">
        <w:rPr>
          <w:rFonts w:ascii="Helvetica" w:eastAsia="Times New Roman" w:hAnsi="Helvetica" w:cs="Times New Roman"/>
          <w:color w:val="333333"/>
          <w:sz w:val="23"/>
          <w:szCs w:val="23"/>
          <w:shd w:val="clear" w:color="auto" w:fill="FFFFFF"/>
        </w:rPr>
        <w:t>Adult </w:t>
      </w:r>
      <w:r w:rsidRPr="00186F56">
        <w:rPr>
          <w:rFonts w:ascii="Helvetica" w:eastAsiaTheme="majorEastAsia" w:hAnsi="Helvetica" w:cs="Times New Roman"/>
          <w:b/>
          <w:bCs/>
          <w:color w:val="333333"/>
          <w:sz w:val="23"/>
          <w:szCs w:val="23"/>
        </w:rPr>
        <w:t>210</w:t>
      </w:r>
      <w:r w:rsidRPr="00186F56">
        <w:rPr>
          <w:rFonts w:ascii="Helvetica" w:eastAsia="Times New Roman" w:hAnsi="Helvetica" w:cs="Times New Roman"/>
          <w:color w:val="333333"/>
          <w:sz w:val="23"/>
          <w:szCs w:val="23"/>
          <w:shd w:val="clear" w:color="auto" w:fill="FFFFFF"/>
        </w:rPr>
        <w:t> - </w:t>
      </w:r>
      <w:r w:rsidRPr="00186F56">
        <w:rPr>
          <w:rFonts w:ascii="Helvetica" w:eastAsiaTheme="majorEastAsia" w:hAnsi="Helvetica" w:cs="Times New Roman"/>
          <w:b/>
          <w:bCs/>
          <w:color w:val="333333"/>
          <w:sz w:val="23"/>
          <w:szCs w:val="23"/>
        </w:rPr>
        <w:t>350 </w:t>
      </w:r>
      <w:r w:rsidRPr="00186F56">
        <w:rPr>
          <w:rFonts w:ascii="Helvetica" w:eastAsia="Times New Roman" w:hAnsi="Helvetica" w:cs="Times New Roman"/>
          <w:color w:val="333333"/>
          <w:sz w:val="23"/>
          <w:szCs w:val="23"/>
          <w:shd w:val="clear" w:color="auto" w:fill="FFFFFF"/>
        </w:rPr>
        <w:t>yen</w:t>
      </w:r>
      <w:r w:rsidRPr="00186F56">
        <w:rPr>
          <w:rFonts w:ascii="Helvetica" w:eastAsia="Times New Roman" w:hAnsi="Helvetica" w:cs="Times New Roman"/>
          <w:color w:val="333333"/>
          <w:sz w:val="23"/>
          <w:szCs w:val="23"/>
        </w:rPr>
        <w:br/>
      </w:r>
      <w:r w:rsidRPr="00186F56">
        <w:rPr>
          <w:rFonts w:ascii="Helvetica" w:eastAsia="Times New Roman" w:hAnsi="Helvetica" w:cs="Times New Roman"/>
          <w:color w:val="333333"/>
          <w:sz w:val="23"/>
          <w:szCs w:val="23"/>
          <w:shd w:val="clear" w:color="auto" w:fill="FFFFFF"/>
        </w:rPr>
        <w:t>Child </w:t>
      </w:r>
      <w:r w:rsidRPr="00186F56">
        <w:rPr>
          <w:rFonts w:ascii="Helvetica" w:eastAsiaTheme="majorEastAsia" w:hAnsi="Helvetica" w:cs="Times New Roman"/>
          <w:b/>
          <w:bCs/>
          <w:color w:val="333333"/>
          <w:sz w:val="23"/>
          <w:szCs w:val="23"/>
        </w:rPr>
        <w:t>110</w:t>
      </w:r>
      <w:r w:rsidRPr="00186F56">
        <w:rPr>
          <w:rFonts w:ascii="Helvetica" w:eastAsia="Times New Roman" w:hAnsi="Helvetica" w:cs="Times New Roman"/>
          <w:color w:val="333333"/>
          <w:sz w:val="23"/>
          <w:szCs w:val="23"/>
          <w:shd w:val="clear" w:color="auto" w:fill="FFFFFF"/>
        </w:rPr>
        <w:t> - </w:t>
      </w:r>
      <w:r w:rsidRPr="00186F56">
        <w:rPr>
          <w:rFonts w:ascii="Helvetica" w:eastAsiaTheme="majorEastAsia" w:hAnsi="Helvetica" w:cs="Times New Roman"/>
          <w:b/>
          <w:bCs/>
          <w:color w:val="333333"/>
          <w:sz w:val="23"/>
          <w:szCs w:val="23"/>
        </w:rPr>
        <w:t>180 </w:t>
      </w:r>
      <w:r w:rsidRPr="00186F56">
        <w:rPr>
          <w:rFonts w:ascii="Helvetica" w:eastAsia="Times New Roman" w:hAnsi="Helvetica" w:cs="Times New Roman"/>
          <w:color w:val="333333"/>
          <w:sz w:val="23"/>
          <w:szCs w:val="23"/>
          <w:shd w:val="clear" w:color="auto" w:fill="FFFFFF"/>
        </w:rPr>
        <w:t>yen</w:t>
      </w:r>
      <w:r w:rsidRPr="00186F56">
        <w:rPr>
          <w:rFonts w:ascii="Helvetica" w:eastAsia="Times New Roman" w:hAnsi="Helvetica" w:cs="Times New Roman"/>
          <w:color w:val="333333"/>
          <w:sz w:val="23"/>
          <w:szCs w:val="23"/>
        </w:rPr>
        <w:br/>
      </w:r>
      <w:r w:rsidRPr="00186F56">
        <w:rPr>
          <w:rFonts w:ascii="Helvetica" w:eastAsia="Times New Roman" w:hAnsi="Helvetica" w:cs="Times New Roman"/>
          <w:color w:val="333333"/>
          <w:sz w:val="23"/>
          <w:szCs w:val="23"/>
          <w:shd w:val="clear" w:color="auto" w:fill="FFFFFF"/>
        </w:rPr>
        <w:t xml:space="preserve">Fare is determined by the distance and stations traveled. </w:t>
      </w:r>
      <w:r w:rsidRPr="00186F56">
        <w:rPr>
          <w:rFonts w:ascii="Helvetica" w:eastAsia="Times New Roman" w:hAnsi="Helvetica" w:cs="Times New Roman"/>
          <w:b/>
          <w:color w:val="333333"/>
          <w:sz w:val="23"/>
          <w:szCs w:val="23"/>
          <w:shd w:val="clear" w:color="auto" w:fill="FFFFFF"/>
        </w:rPr>
        <w:t xml:space="preserve">Note: </w:t>
      </w:r>
      <w:r w:rsidRPr="00186F56">
        <w:rPr>
          <w:rFonts w:ascii="Helvetica" w:eastAsia="Times New Roman" w:hAnsi="Helvetica" w:cs="Times New Roman"/>
          <w:color w:val="333333"/>
          <w:sz w:val="23"/>
          <w:szCs w:val="23"/>
          <w:shd w:val="clear" w:color="auto" w:fill="FFFFFF"/>
        </w:rPr>
        <w:t>The fares are one-</w:t>
      </w:r>
      <w:r w:rsidRPr="00186F56">
        <w:rPr>
          <w:rFonts w:ascii="Helvetica" w:eastAsia="Times New Roman" w:hAnsi="Helvetica" w:cs="Times New Roman"/>
          <w:color w:val="333333"/>
          <w:sz w:val="23"/>
          <w:szCs w:val="23"/>
          <w:shd w:val="clear" w:color="auto" w:fill="FFFFFF"/>
        </w:rPr>
        <w:lastRenderedPageBreak/>
        <w:t xml:space="preserve">way. </w:t>
      </w:r>
      <w:proofErr w:type="gramStart"/>
      <w:r w:rsidRPr="00186F56">
        <w:rPr>
          <w:rFonts w:ascii="Helvetica" w:eastAsia="Times New Roman" w:hAnsi="Helvetica" w:cs="Times New Roman"/>
          <w:color w:val="333333"/>
          <w:sz w:val="23"/>
          <w:szCs w:val="23"/>
          <w:shd w:val="clear" w:color="auto" w:fill="FFFFFF"/>
        </w:rPr>
        <w:t>Therefore</w:t>
      </w:r>
      <w:proofErr w:type="gramEnd"/>
      <w:r w:rsidRPr="00186F56">
        <w:rPr>
          <w:rFonts w:ascii="Helvetica" w:eastAsia="Times New Roman" w:hAnsi="Helvetica" w:cs="Times New Roman"/>
          <w:color w:val="333333"/>
          <w:sz w:val="23"/>
          <w:szCs w:val="23"/>
          <w:shd w:val="clear" w:color="auto" w:fill="FFFFFF"/>
        </w:rPr>
        <w:t xml:space="preserve"> if you plan to take 2 or more round trips on the subway in one day, it is best to consider a one-day pass.</w:t>
      </w:r>
    </w:p>
    <w:p w14:paraId="7EE3D826" w14:textId="77777777" w:rsidR="00186F56" w:rsidRPr="00186F56" w:rsidRDefault="00186F56" w:rsidP="00186F56">
      <w:pPr>
        <w:numPr>
          <w:ilvl w:val="0"/>
          <w:numId w:val="9"/>
        </w:numPr>
        <w:pBdr>
          <w:top w:val="single" w:sz="6" w:space="8" w:color="DDDDDD"/>
          <w:left w:val="single" w:sz="2" w:space="11" w:color="DDDDDD"/>
          <w:bottom w:val="single" w:sz="6" w:space="8" w:color="DDDDDD"/>
          <w:right w:val="single" w:sz="2" w:space="11" w:color="DDDDDD"/>
        </w:pBdr>
        <w:shd w:val="clear" w:color="auto" w:fill="FFFFFF"/>
        <w:spacing w:before="100" w:beforeAutospacing="1" w:line="240" w:lineRule="auto"/>
        <w:rPr>
          <w:rFonts w:ascii="Helvetica" w:eastAsia="Times New Roman" w:hAnsi="Helvetica" w:cs="Times New Roman"/>
          <w:color w:val="333333"/>
          <w:sz w:val="23"/>
          <w:szCs w:val="23"/>
        </w:rPr>
      </w:pPr>
      <w:r w:rsidRPr="00186F56">
        <w:rPr>
          <w:rFonts w:ascii="Helvetica" w:eastAsia="Times New Roman" w:hAnsi="Helvetica" w:cs="Times New Roman"/>
          <w:color w:val="333333"/>
          <w:sz w:val="23"/>
          <w:szCs w:val="23"/>
        </w:rPr>
        <w:t>The "Subway, Bus One-Day (Two-Day) Pass" is available for </w:t>
      </w:r>
      <w:r w:rsidRPr="00186F56">
        <w:rPr>
          <w:rFonts w:ascii="Helvetica" w:eastAsiaTheme="majorEastAsia" w:hAnsi="Helvetica" w:cs="Times New Roman"/>
          <w:b/>
          <w:bCs/>
          <w:color w:val="333333"/>
          <w:sz w:val="23"/>
          <w:szCs w:val="23"/>
        </w:rPr>
        <w:t>900</w:t>
      </w:r>
      <w:r w:rsidRPr="00186F56">
        <w:rPr>
          <w:rFonts w:ascii="Helvetica" w:eastAsia="Times New Roman" w:hAnsi="Helvetica" w:cs="Times New Roman"/>
          <w:color w:val="333333"/>
          <w:sz w:val="23"/>
          <w:szCs w:val="23"/>
        </w:rPr>
        <w:t xml:space="preserve"> yen (adult-one day – </w:t>
      </w:r>
      <w:proofErr w:type="gramStart"/>
      <w:r w:rsidRPr="00186F56">
        <w:rPr>
          <w:rFonts w:ascii="Helvetica" w:eastAsia="Times New Roman" w:hAnsi="Helvetica" w:cs="Times New Roman"/>
          <w:color w:val="333333"/>
          <w:sz w:val="23"/>
          <w:szCs w:val="23"/>
        </w:rPr>
        <w:t>1,700 yen</w:t>
      </w:r>
      <w:proofErr w:type="gramEnd"/>
      <w:r w:rsidRPr="00186F56">
        <w:rPr>
          <w:rFonts w:ascii="Helvetica" w:eastAsia="Times New Roman" w:hAnsi="Helvetica" w:cs="Times New Roman"/>
          <w:color w:val="333333"/>
          <w:sz w:val="23"/>
          <w:szCs w:val="23"/>
        </w:rPr>
        <w:t xml:space="preserve"> adult two-day). This ticket will allow you to ride the Kyoto City Bus(all routes), the Kyoto City Subway(all lines), the Kyoto bus(excluding certain routes) and the </w:t>
      </w:r>
      <w:proofErr w:type="spellStart"/>
      <w:r w:rsidRPr="00186F56">
        <w:rPr>
          <w:rFonts w:ascii="Helvetica" w:eastAsia="Times New Roman" w:hAnsi="Helvetica" w:cs="Times New Roman"/>
          <w:color w:val="333333"/>
          <w:sz w:val="23"/>
          <w:szCs w:val="23"/>
        </w:rPr>
        <w:t>Kehihan</w:t>
      </w:r>
      <w:proofErr w:type="spellEnd"/>
      <w:r w:rsidRPr="00186F56">
        <w:rPr>
          <w:rFonts w:ascii="Helvetica" w:eastAsia="Times New Roman" w:hAnsi="Helvetica" w:cs="Times New Roman"/>
          <w:color w:val="333333"/>
          <w:sz w:val="23"/>
          <w:szCs w:val="23"/>
        </w:rPr>
        <w:t xml:space="preserve"> bus(excluding certain routes) as many times as you want for a duration of the day. </w:t>
      </w:r>
    </w:p>
    <w:p w14:paraId="05E83433" w14:textId="77777777" w:rsidR="00186F56" w:rsidRPr="00186F56" w:rsidRDefault="00186F56" w:rsidP="00186F56">
      <w:pPr>
        <w:numPr>
          <w:ilvl w:val="0"/>
          <w:numId w:val="9"/>
        </w:numPr>
        <w:pBdr>
          <w:top w:val="single" w:sz="6" w:space="8" w:color="DDDDDD"/>
          <w:left w:val="single" w:sz="2" w:space="11" w:color="DDDDDD"/>
          <w:bottom w:val="single" w:sz="6" w:space="8" w:color="DDDDDD"/>
          <w:right w:val="single" w:sz="2" w:space="11" w:color="DDDDDD"/>
        </w:pBdr>
        <w:shd w:val="clear" w:color="auto" w:fill="FFFFFF"/>
        <w:spacing w:before="100" w:beforeAutospacing="1" w:line="240" w:lineRule="auto"/>
        <w:rPr>
          <w:rFonts w:ascii="Times New Roman" w:eastAsia="Times New Roman" w:hAnsi="Times New Roman" w:cs="Times New Roman"/>
          <w:sz w:val="24"/>
          <w:szCs w:val="24"/>
        </w:rPr>
      </w:pPr>
      <w:r w:rsidRPr="00186F56">
        <w:rPr>
          <w:rFonts w:ascii="Helvetica" w:eastAsia="Times New Roman" w:hAnsi="Helvetica" w:cs="Times New Roman"/>
          <w:color w:val="333333"/>
          <w:sz w:val="23"/>
          <w:szCs w:val="23"/>
        </w:rPr>
        <w:t>The "Kyoto City Bus &amp; Kyoto Bus One-Day Pass" is available for </w:t>
      </w:r>
      <w:r w:rsidRPr="00186F56">
        <w:rPr>
          <w:rFonts w:ascii="Helvetica" w:eastAsiaTheme="majorEastAsia" w:hAnsi="Helvetica" w:cs="Times New Roman"/>
          <w:b/>
          <w:bCs/>
          <w:color w:val="333333"/>
          <w:sz w:val="23"/>
          <w:szCs w:val="23"/>
        </w:rPr>
        <w:t>600</w:t>
      </w:r>
      <w:r w:rsidRPr="00186F56">
        <w:rPr>
          <w:rFonts w:ascii="Helvetica" w:eastAsia="Times New Roman" w:hAnsi="Helvetica" w:cs="Times New Roman"/>
          <w:color w:val="333333"/>
          <w:sz w:val="23"/>
          <w:szCs w:val="23"/>
        </w:rPr>
        <w:t> yen (adult). This ticket will allow you to ride the Kyoto City Bus and the Kyoto bus as many times as you want for a duration of the day (flat fare zones only).</w:t>
      </w:r>
    </w:p>
    <w:p w14:paraId="38274EE3" w14:textId="77777777" w:rsidR="00186F56" w:rsidRPr="00186F56" w:rsidRDefault="00186F56" w:rsidP="00186F56">
      <w:pPr>
        <w:numPr>
          <w:ilvl w:val="0"/>
          <w:numId w:val="9"/>
        </w:numPr>
        <w:pBdr>
          <w:top w:val="single" w:sz="6" w:space="8" w:color="DDDDDD"/>
          <w:left w:val="single" w:sz="2" w:space="11" w:color="DDDDDD"/>
          <w:bottom w:val="single" w:sz="6" w:space="8" w:color="DDDDDD"/>
          <w:right w:val="single" w:sz="2" w:space="11" w:color="DDDDDD"/>
        </w:pBdr>
        <w:shd w:val="clear" w:color="auto" w:fill="FFFFFF"/>
        <w:spacing w:before="100" w:beforeAutospacing="1" w:line="240" w:lineRule="auto"/>
        <w:rPr>
          <w:rFonts w:ascii="Times New Roman" w:eastAsia="Times New Roman" w:hAnsi="Times New Roman" w:cs="Times New Roman"/>
          <w:sz w:val="24"/>
          <w:szCs w:val="24"/>
        </w:rPr>
      </w:pPr>
      <w:r w:rsidRPr="00186F56">
        <w:rPr>
          <w:rFonts w:ascii="Times New Roman" w:eastAsia="Times New Roman" w:hAnsi="Times New Roman" w:cs="Times New Roman"/>
          <w:sz w:val="24"/>
          <w:szCs w:val="24"/>
        </w:rPr>
        <w:t xml:space="preserve">The “Kyoto City Subway One-Day Pass” is </w:t>
      </w:r>
      <w:r w:rsidRPr="00186F56">
        <w:rPr>
          <w:rFonts w:ascii="Times New Roman" w:eastAsia="Times New Roman" w:hAnsi="Times New Roman" w:cs="Times New Roman"/>
          <w:b/>
          <w:sz w:val="24"/>
          <w:szCs w:val="24"/>
        </w:rPr>
        <w:t>600</w:t>
      </w:r>
      <w:r w:rsidRPr="00186F56">
        <w:rPr>
          <w:rFonts w:ascii="Times New Roman" w:eastAsia="Times New Roman" w:hAnsi="Times New Roman" w:cs="Times New Roman"/>
          <w:sz w:val="24"/>
          <w:szCs w:val="24"/>
        </w:rPr>
        <w:t xml:space="preserve"> yen (adult) and allows unlimited rides on all Kyoto City subways for one day. </w:t>
      </w:r>
    </w:p>
    <w:p w14:paraId="570A2372" w14:textId="77777777" w:rsidR="00186F56" w:rsidRPr="00186F56" w:rsidRDefault="00186F56" w:rsidP="00186F56">
      <w:pPr>
        <w:ind w:firstLine="0"/>
        <w:rPr>
          <w:rFonts w:ascii="Times New Roman" w:hAnsi="Times New Roman" w:cs="Times New Roman"/>
          <w:sz w:val="24"/>
          <w:szCs w:val="24"/>
        </w:rPr>
      </w:pPr>
      <w:r w:rsidRPr="00186F56">
        <w:rPr>
          <w:rFonts w:ascii="Times New Roman" w:hAnsi="Times New Roman" w:cs="Times New Roman"/>
          <w:sz w:val="24"/>
          <w:szCs w:val="24"/>
        </w:rPr>
        <w:t xml:space="preserve">Kyoto City Bus and Subway Guide: </w:t>
      </w:r>
      <w:hyperlink r:id="rId64" w:history="1">
        <w:r w:rsidRPr="00186F56">
          <w:rPr>
            <w:rFonts w:ascii="Times New Roman" w:hAnsi="Times New Roman" w:cs="Times New Roman"/>
            <w:color w:val="0000FF"/>
            <w:sz w:val="24"/>
            <w:szCs w:val="24"/>
            <w:u w:val="single"/>
          </w:rPr>
          <w:t>https://www2.city.kyoto.lg.jp/kotsu/webguide/en/index.html</w:t>
        </w:r>
      </w:hyperlink>
      <w:r w:rsidRPr="00186F56">
        <w:rPr>
          <w:rFonts w:ascii="Times New Roman" w:hAnsi="Times New Roman" w:cs="Times New Roman"/>
          <w:sz w:val="24"/>
          <w:szCs w:val="24"/>
        </w:rPr>
        <w:t xml:space="preserve"> </w:t>
      </w:r>
    </w:p>
    <w:p w14:paraId="5435F5F4" w14:textId="7B3CBDCF" w:rsidR="00192AA5" w:rsidRPr="00186F56" w:rsidRDefault="00192AA5" w:rsidP="00186F56">
      <w:pPr>
        <w:ind w:firstLine="0"/>
        <w:rPr>
          <w:rFonts w:ascii="Times New Roman" w:hAnsi="Times New Roman" w:cs="Times New Roman"/>
          <w:b/>
          <w:sz w:val="36"/>
          <w:szCs w:val="36"/>
        </w:rPr>
      </w:pPr>
    </w:p>
    <w:p w14:paraId="0BE9E86A" w14:textId="5B1678BB" w:rsidR="00843F69" w:rsidRPr="005D591F" w:rsidRDefault="005D591F" w:rsidP="005D591F">
      <w:pPr>
        <w:shd w:val="clear" w:color="auto" w:fill="FFFFFF"/>
        <w:spacing w:after="120" w:line="375" w:lineRule="atLeast"/>
        <w:ind w:right="58" w:firstLine="0"/>
        <w:outlineLvl w:val="1"/>
        <w:rPr>
          <w:rFonts w:ascii="Times New Roman" w:eastAsia="Times New Roman" w:hAnsi="Times New Roman" w:cs="Times New Roman"/>
          <w:b/>
          <w:bCs/>
          <w:caps/>
          <w:color w:val="323232"/>
          <w:sz w:val="36"/>
          <w:szCs w:val="36"/>
        </w:rPr>
      </w:pPr>
      <w:r>
        <w:rPr>
          <w:rFonts w:ascii="Times New Roman" w:eastAsia="Times New Roman" w:hAnsi="Times New Roman" w:cs="Times New Roman"/>
          <w:b/>
          <w:bCs/>
          <w:color w:val="323232"/>
          <w:sz w:val="36"/>
          <w:szCs w:val="36"/>
        </w:rPr>
        <w:t>Language</w:t>
      </w:r>
    </w:p>
    <w:p w14:paraId="42388697" w14:textId="2BBFA134" w:rsidR="007D6489" w:rsidRPr="007D6489" w:rsidRDefault="007D6489" w:rsidP="007D6489">
      <w:pPr>
        <w:spacing w:before="100" w:beforeAutospacing="1" w:after="100" w:afterAutospacing="1" w:line="240" w:lineRule="auto"/>
        <w:ind w:firstLine="0"/>
        <w:jc w:val="center"/>
        <w:outlineLvl w:val="0"/>
        <w:rPr>
          <w:rFonts w:ascii="Times New Roman" w:eastAsia="Times New Roman" w:hAnsi="Times New Roman" w:cs="Times New Roman"/>
          <w:bCs/>
          <w:color w:val="000000"/>
          <w:kern w:val="36"/>
          <w:sz w:val="24"/>
          <w:szCs w:val="24"/>
        </w:rPr>
      </w:pPr>
      <w:r w:rsidRPr="007D6489">
        <w:rPr>
          <w:rFonts w:ascii="Times New Roman" w:eastAsia="Times New Roman" w:hAnsi="Times New Roman" w:cs="Times New Roman"/>
          <w:b/>
          <w:bCs/>
          <w:color w:val="000000"/>
          <w:kern w:val="36"/>
          <w:sz w:val="28"/>
          <w:szCs w:val="28"/>
        </w:rPr>
        <w:t xml:space="preserve">Basic Japanese phrases </w:t>
      </w:r>
      <w:r>
        <w:rPr>
          <w:rFonts w:ascii="Times New Roman" w:eastAsia="Times New Roman" w:hAnsi="Times New Roman" w:cs="Times New Roman"/>
          <w:bCs/>
          <w:color w:val="000000"/>
          <w:kern w:val="36"/>
          <w:sz w:val="24"/>
          <w:szCs w:val="24"/>
        </w:rPr>
        <w:t xml:space="preserve">(from </w:t>
      </w:r>
      <w:hyperlink r:id="rId65" w:history="1">
        <w:r w:rsidRPr="0062654F">
          <w:rPr>
            <w:rStyle w:val="Hyperlink"/>
            <w:rFonts w:ascii="Times New Roman" w:eastAsia="Times New Roman" w:hAnsi="Times New Roman" w:cs="Times New Roman"/>
            <w:bCs/>
            <w:kern w:val="36"/>
            <w:sz w:val="24"/>
            <w:szCs w:val="24"/>
          </w:rPr>
          <w:t>http://www.easyjapanese.org/phrases.html</w:t>
        </w:r>
      </w:hyperlink>
      <w:r>
        <w:rPr>
          <w:rFonts w:ascii="Times New Roman" w:eastAsia="Times New Roman" w:hAnsi="Times New Roman" w:cs="Times New Roman"/>
          <w:bCs/>
          <w:color w:val="000000"/>
          <w:kern w:val="36"/>
          <w:sz w:val="24"/>
          <w:szCs w:val="24"/>
        </w:rPr>
        <w:t xml:space="preserve">) </w:t>
      </w:r>
    </w:p>
    <w:p w14:paraId="0D903476" w14:textId="77777777" w:rsidR="007D6489" w:rsidRPr="007D6489" w:rsidRDefault="007D6489" w:rsidP="007D6489">
      <w:pPr>
        <w:spacing w:before="100" w:beforeAutospacing="1" w:after="100" w:afterAutospacing="1" w:line="240" w:lineRule="auto"/>
        <w:ind w:firstLine="0"/>
        <w:rPr>
          <w:rFonts w:ascii="Times New Roman" w:eastAsia="Times New Roman" w:hAnsi="Times New Roman" w:cs="Times New Roman"/>
          <w:bCs/>
          <w:color w:val="000000"/>
          <w:sz w:val="27"/>
          <w:szCs w:val="27"/>
        </w:rPr>
      </w:pPr>
      <w:r w:rsidRPr="007D6489">
        <w:rPr>
          <w:rFonts w:ascii="Times New Roman" w:eastAsia="Times New Roman" w:hAnsi="Times New Roman" w:cs="Times New Roman"/>
          <w:bCs/>
          <w:color w:val="000000"/>
          <w:sz w:val="27"/>
          <w:szCs w:val="27"/>
        </w:rPr>
        <w:t xml:space="preserve">OK, so you've decided, that you'd like to learn some of the most common and well-known phrases in Japanese. Or you already know some </w:t>
      </w:r>
      <w:proofErr w:type="gramStart"/>
      <w:r w:rsidRPr="007D6489">
        <w:rPr>
          <w:rFonts w:ascii="Times New Roman" w:eastAsia="Times New Roman" w:hAnsi="Times New Roman" w:cs="Times New Roman"/>
          <w:bCs/>
          <w:color w:val="000000"/>
          <w:sz w:val="27"/>
          <w:szCs w:val="27"/>
        </w:rPr>
        <w:t>words, but</w:t>
      </w:r>
      <w:proofErr w:type="gramEnd"/>
      <w:r w:rsidRPr="007D6489">
        <w:rPr>
          <w:rFonts w:ascii="Times New Roman" w:eastAsia="Times New Roman" w:hAnsi="Times New Roman" w:cs="Times New Roman"/>
          <w:bCs/>
          <w:color w:val="000000"/>
          <w:sz w:val="27"/>
          <w:szCs w:val="27"/>
        </w:rPr>
        <w:t xml:space="preserve"> are not quite sure about their meaning. This is the right section for you.</w:t>
      </w:r>
    </w:p>
    <w:p w14:paraId="70395207" w14:textId="77777777" w:rsidR="007D6489" w:rsidRPr="007D6489" w:rsidRDefault="007D6489" w:rsidP="007D6489">
      <w:pPr>
        <w:spacing w:before="100" w:beforeAutospacing="1" w:after="100" w:afterAutospacing="1" w:line="240" w:lineRule="auto"/>
        <w:ind w:firstLine="0"/>
        <w:rPr>
          <w:rFonts w:ascii="Verdana" w:eastAsia="Times New Roman" w:hAnsi="Verdana" w:cs="Times New Roman"/>
          <w:b/>
          <w:bCs/>
          <w:color w:val="009999"/>
          <w:sz w:val="36"/>
          <w:szCs w:val="36"/>
        </w:rPr>
      </w:pPr>
      <w:r w:rsidRPr="007D6489">
        <w:rPr>
          <w:rFonts w:ascii="Verdana" w:eastAsia="Times New Roman" w:hAnsi="Verdana" w:cs="Times New Roman"/>
          <w:b/>
          <w:bCs/>
          <w:color w:val="009999"/>
          <w:sz w:val="36"/>
          <w:szCs w:val="36"/>
        </w:rPr>
        <w:t>Greetings</w:t>
      </w:r>
    </w:p>
    <w:tbl>
      <w:tblPr>
        <w:tblW w:w="4500" w:type="pct"/>
        <w:jc w:val="center"/>
        <w:tblCellSpacing w:w="4" w:type="dxa"/>
        <w:tblCellMar>
          <w:top w:w="38" w:type="dxa"/>
          <w:left w:w="38" w:type="dxa"/>
          <w:bottom w:w="38" w:type="dxa"/>
          <w:right w:w="38" w:type="dxa"/>
        </w:tblCellMar>
        <w:tblLook w:val="04A0" w:firstRow="1" w:lastRow="0" w:firstColumn="1" w:lastColumn="0" w:noHBand="0" w:noVBand="1"/>
      </w:tblPr>
      <w:tblGrid>
        <w:gridCol w:w="2698"/>
        <w:gridCol w:w="2945"/>
        <w:gridCol w:w="2781"/>
      </w:tblGrid>
      <w:tr w:rsidR="007D6489" w:rsidRPr="007D6489" w14:paraId="67F435E2" w14:textId="77777777" w:rsidTr="007D6489">
        <w:trPr>
          <w:tblCellSpacing w:w="4" w:type="dxa"/>
          <w:jc w:val="center"/>
        </w:trPr>
        <w:tc>
          <w:tcPr>
            <w:tcW w:w="1600" w:type="pct"/>
            <w:shd w:val="clear" w:color="auto" w:fill="999999"/>
            <w:vAlign w:val="center"/>
            <w:hideMark/>
          </w:tcPr>
          <w:p w14:paraId="620CDB77" w14:textId="77777777" w:rsidR="007D6489" w:rsidRPr="007D6489" w:rsidRDefault="007D6489" w:rsidP="007D6489">
            <w:pPr>
              <w:spacing w:line="240" w:lineRule="auto"/>
              <w:ind w:firstLine="0"/>
              <w:jc w:val="center"/>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English</w:t>
            </w:r>
          </w:p>
        </w:tc>
        <w:tc>
          <w:tcPr>
            <w:tcW w:w="1750" w:type="pct"/>
            <w:shd w:val="clear" w:color="auto" w:fill="999999"/>
            <w:vAlign w:val="center"/>
            <w:hideMark/>
          </w:tcPr>
          <w:p w14:paraId="224C4710" w14:textId="77777777" w:rsidR="007D6489" w:rsidRPr="007D6489" w:rsidRDefault="007D6489" w:rsidP="007D6489">
            <w:pPr>
              <w:spacing w:line="240" w:lineRule="auto"/>
              <w:ind w:firstLine="0"/>
              <w:jc w:val="center"/>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Romaji</w:t>
            </w:r>
          </w:p>
        </w:tc>
        <w:tc>
          <w:tcPr>
            <w:tcW w:w="1650" w:type="pct"/>
            <w:shd w:val="clear" w:color="auto" w:fill="999999"/>
            <w:vAlign w:val="center"/>
            <w:hideMark/>
          </w:tcPr>
          <w:p w14:paraId="634EFAB1" w14:textId="77777777" w:rsidR="007D6489" w:rsidRPr="007D6489" w:rsidRDefault="007D6489" w:rsidP="007D6489">
            <w:pPr>
              <w:spacing w:line="240" w:lineRule="auto"/>
              <w:ind w:firstLine="0"/>
              <w:jc w:val="center"/>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Kana</w:t>
            </w:r>
          </w:p>
        </w:tc>
      </w:tr>
      <w:tr w:rsidR="007D6489" w:rsidRPr="007D6489" w14:paraId="40C7CA8A" w14:textId="77777777" w:rsidTr="007D6489">
        <w:trPr>
          <w:tblCellSpacing w:w="4" w:type="dxa"/>
          <w:jc w:val="center"/>
        </w:trPr>
        <w:tc>
          <w:tcPr>
            <w:tcW w:w="1600" w:type="pct"/>
            <w:shd w:val="clear" w:color="auto" w:fill="A5FFFF"/>
            <w:vAlign w:val="center"/>
            <w:hideMark/>
          </w:tcPr>
          <w:p w14:paraId="1EC41A49"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ｎ</w:t>
            </w:r>
            <w:r w:rsidRPr="007D6489">
              <w:rPr>
                <w:rFonts w:ascii="Times New Roman" w:eastAsia="Times New Roman" w:hAnsi="Times New Roman" w:cs="Times New Roman"/>
                <w:b/>
                <w:bCs/>
                <w:color w:val="000000"/>
                <w:sz w:val="27"/>
                <w:szCs w:val="27"/>
              </w:rPr>
              <w:t>ice</w:t>
            </w:r>
            <w:proofErr w:type="spellEnd"/>
            <w:r w:rsidRPr="007D6489">
              <w:rPr>
                <w:rFonts w:ascii="Times New Roman" w:eastAsia="Times New Roman" w:hAnsi="Times New Roman" w:cs="Times New Roman"/>
                <w:b/>
                <w:bCs/>
                <w:color w:val="000000"/>
                <w:sz w:val="27"/>
                <w:szCs w:val="27"/>
              </w:rPr>
              <w:t xml:space="preserve"> to meet you</w:t>
            </w:r>
          </w:p>
        </w:tc>
        <w:tc>
          <w:tcPr>
            <w:tcW w:w="1750" w:type="pct"/>
            <w:shd w:val="clear" w:color="auto" w:fill="A5FFFF"/>
            <w:vAlign w:val="center"/>
            <w:hideMark/>
          </w:tcPr>
          <w:p w14:paraId="64312DAC"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hajime</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mash'te</w:t>
            </w:r>
            <w:proofErr w:type="spellEnd"/>
          </w:p>
        </w:tc>
        <w:tc>
          <w:tcPr>
            <w:tcW w:w="1650" w:type="pct"/>
            <w:shd w:val="clear" w:color="auto" w:fill="A5FFFF"/>
            <w:vAlign w:val="center"/>
            <w:hideMark/>
          </w:tcPr>
          <w:p w14:paraId="4DB20071"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はじめまして</w:t>
            </w:r>
            <w:proofErr w:type="spellEnd"/>
          </w:p>
        </w:tc>
      </w:tr>
      <w:tr w:rsidR="007D6489" w:rsidRPr="007D6489" w14:paraId="65958EF5" w14:textId="77777777" w:rsidTr="007D6489">
        <w:trPr>
          <w:tblCellSpacing w:w="4" w:type="dxa"/>
          <w:jc w:val="center"/>
        </w:trPr>
        <w:tc>
          <w:tcPr>
            <w:tcW w:w="1600" w:type="pct"/>
            <w:shd w:val="clear" w:color="auto" w:fill="FFFF94"/>
            <w:vAlign w:val="center"/>
            <w:hideMark/>
          </w:tcPr>
          <w:p w14:paraId="4BB1E1A8"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good morning</w:t>
            </w:r>
          </w:p>
        </w:tc>
        <w:tc>
          <w:tcPr>
            <w:tcW w:w="1750" w:type="pct"/>
            <w:shd w:val="clear" w:color="auto" w:fill="FFFF94"/>
            <w:vAlign w:val="center"/>
            <w:hideMark/>
          </w:tcPr>
          <w:p w14:paraId="022AB57D"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ohayoo</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gozaimas</w:t>
            </w:r>
            <w:proofErr w:type="spellEnd"/>
            <w:r w:rsidRPr="007D6489">
              <w:rPr>
                <w:rFonts w:ascii="Times New Roman" w:eastAsia="Times New Roman" w:hAnsi="Times New Roman" w:cs="Times New Roman"/>
                <w:b/>
                <w:bCs/>
                <w:color w:val="000000"/>
                <w:sz w:val="27"/>
                <w:szCs w:val="27"/>
              </w:rPr>
              <w:t>')</w:t>
            </w:r>
          </w:p>
        </w:tc>
        <w:tc>
          <w:tcPr>
            <w:tcW w:w="1650" w:type="pct"/>
            <w:shd w:val="clear" w:color="auto" w:fill="FFFF94"/>
            <w:vAlign w:val="center"/>
            <w:hideMark/>
          </w:tcPr>
          <w:p w14:paraId="3B812C84"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おはようございます</w:t>
            </w:r>
            <w:proofErr w:type="spellEnd"/>
          </w:p>
        </w:tc>
      </w:tr>
      <w:tr w:rsidR="007D6489" w:rsidRPr="007D6489" w14:paraId="3CF469B1" w14:textId="77777777" w:rsidTr="007D6489">
        <w:trPr>
          <w:trHeight w:val="203"/>
          <w:tblCellSpacing w:w="4" w:type="dxa"/>
          <w:jc w:val="center"/>
        </w:trPr>
        <w:tc>
          <w:tcPr>
            <w:tcW w:w="1600" w:type="pct"/>
            <w:shd w:val="clear" w:color="auto" w:fill="A5FFFF"/>
            <w:vAlign w:val="center"/>
            <w:hideMark/>
          </w:tcPr>
          <w:p w14:paraId="359A3707"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good afternoon</w:t>
            </w:r>
          </w:p>
        </w:tc>
        <w:tc>
          <w:tcPr>
            <w:tcW w:w="1750" w:type="pct"/>
            <w:shd w:val="clear" w:color="auto" w:fill="A5FFFF"/>
            <w:vAlign w:val="center"/>
            <w:hideMark/>
          </w:tcPr>
          <w:p w14:paraId="783DE234"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konnichiwa</w:t>
            </w:r>
          </w:p>
        </w:tc>
        <w:tc>
          <w:tcPr>
            <w:tcW w:w="1650" w:type="pct"/>
            <w:shd w:val="clear" w:color="auto" w:fill="A5FFFF"/>
            <w:vAlign w:val="center"/>
            <w:hideMark/>
          </w:tcPr>
          <w:p w14:paraId="791BDCD9" w14:textId="77777777" w:rsidR="007D6489" w:rsidRPr="007D6489" w:rsidRDefault="007D6489" w:rsidP="007D6489">
            <w:pPr>
              <w:spacing w:before="100" w:beforeAutospacing="1" w:after="100" w:afterAutospacing="1"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こんにちは</w:t>
            </w:r>
            <w:proofErr w:type="spellEnd"/>
          </w:p>
        </w:tc>
      </w:tr>
      <w:tr w:rsidR="007D6489" w:rsidRPr="007D6489" w14:paraId="34B9142A" w14:textId="77777777" w:rsidTr="007D6489">
        <w:trPr>
          <w:tblCellSpacing w:w="4" w:type="dxa"/>
          <w:jc w:val="center"/>
        </w:trPr>
        <w:tc>
          <w:tcPr>
            <w:tcW w:w="1600" w:type="pct"/>
            <w:shd w:val="clear" w:color="auto" w:fill="FFFF94"/>
            <w:vAlign w:val="center"/>
            <w:hideMark/>
          </w:tcPr>
          <w:p w14:paraId="078784B2"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good evening</w:t>
            </w:r>
          </w:p>
        </w:tc>
        <w:tc>
          <w:tcPr>
            <w:tcW w:w="1750" w:type="pct"/>
            <w:shd w:val="clear" w:color="auto" w:fill="FFFF94"/>
            <w:vAlign w:val="center"/>
            <w:hideMark/>
          </w:tcPr>
          <w:p w14:paraId="74FA4886"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konbanwa</w:t>
            </w:r>
          </w:p>
        </w:tc>
        <w:tc>
          <w:tcPr>
            <w:tcW w:w="1650" w:type="pct"/>
            <w:shd w:val="clear" w:color="auto" w:fill="FFFF94"/>
            <w:vAlign w:val="center"/>
            <w:hideMark/>
          </w:tcPr>
          <w:p w14:paraId="40BD2ECC"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こんばんは</w:t>
            </w:r>
            <w:proofErr w:type="spellEnd"/>
          </w:p>
        </w:tc>
      </w:tr>
      <w:tr w:rsidR="007D6489" w:rsidRPr="007D6489" w14:paraId="6466FF30" w14:textId="77777777" w:rsidTr="007D6489">
        <w:trPr>
          <w:trHeight w:val="203"/>
          <w:tblCellSpacing w:w="4" w:type="dxa"/>
          <w:jc w:val="center"/>
        </w:trPr>
        <w:tc>
          <w:tcPr>
            <w:tcW w:w="1600" w:type="pct"/>
            <w:shd w:val="clear" w:color="auto" w:fill="A5FFFF"/>
            <w:vAlign w:val="center"/>
            <w:hideMark/>
          </w:tcPr>
          <w:p w14:paraId="3B4750BF" w14:textId="77777777" w:rsidR="007D6489" w:rsidRPr="007D6489" w:rsidRDefault="007D6489" w:rsidP="007D6489">
            <w:pPr>
              <w:spacing w:before="100" w:beforeAutospacing="1" w:after="100" w:afterAutospacing="1"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good night</w:t>
            </w:r>
          </w:p>
        </w:tc>
        <w:tc>
          <w:tcPr>
            <w:tcW w:w="1750" w:type="pct"/>
            <w:shd w:val="clear" w:color="auto" w:fill="A5FFFF"/>
            <w:vAlign w:val="center"/>
            <w:hideMark/>
          </w:tcPr>
          <w:p w14:paraId="39F17FC9"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oyasumi</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nasai</w:t>
            </w:r>
            <w:proofErr w:type="spellEnd"/>
            <w:r w:rsidRPr="007D6489">
              <w:rPr>
                <w:rFonts w:ascii="Times New Roman" w:eastAsia="Times New Roman" w:hAnsi="Times New Roman" w:cs="Times New Roman"/>
                <w:b/>
                <w:bCs/>
                <w:color w:val="000000"/>
                <w:sz w:val="27"/>
                <w:szCs w:val="27"/>
              </w:rPr>
              <w:t>)</w:t>
            </w:r>
          </w:p>
        </w:tc>
        <w:tc>
          <w:tcPr>
            <w:tcW w:w="1650" w:type="pct"/>
            <w:shd w:val="clear" w:color="auto" w:fill="A5FFFF"/>
            <w:vAlign w:val="center"/>
            <w:hideMark/>
          </w:tcPr>
          <w:p w14:paraId="00C0180B"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おやすみなさい</w:t>
            </w:r>
            <w:proofErr w:type="spellEnd"/>
          </w:p>
        </w:tc>
      </w:tr>
      <w:tr w:rsidR="007D6489" w:rsidRPr="007D6489" w14:paraId="6AE944B8" w14:textId="77777777" w:rsidTr="007D6489">
        <w:trPr>
          <w:trHeight w:val="203"/>
          <w:tblCellSpacing w:w="4" w:type="dxa"/>
          <w:jc w:val="center"/>
        </w:trPr>
        <w:tc>
          <w:tcPr>
            <w:tcW w:w="1600" w:type="pct"/>
            <w:shd w:val="clear" w:color="auto" w:fill="FFFF94"/>
            <w:vAlign w:val="center"/>
            <w:hideMark/>
          </w:tcPr>
          <w:p w14:paraId="5E58C02F"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see you</w:t>
            </w:r>
          </w:p>
        </w:tc>
        <w:tc>
          <w:tcPr>
            <w:tcW w:w="1750" w:type="pct"/>
            <w:shd w:val="clear" w:color="auto" w:fill="FFFF94"/>
            <w:vAlign w:val="center"/>
            <w:hideMark/>
          </w:tcPr>
          <w:p w14:paraId="0DD1B806"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jaa</w:t>
            </w:r>
            <w:proofErr w:type="spellEnd"/>
          </w:p>
        </w:tc>
        <w:tc>
          <w:tcPr>
            <w:tcW w:w="1650" w:type="pct"/>
            <w:shd w:val="clear" w:color="auto" w:fill="FFFF94"/>
            <w:vAlign w:val="center"/>
            <w:hideMark/>
          </w:tcPr>
          <w:p w14:paraId="418D75B4"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じゃあ</w:t>
            </w:r>
            <w:proofErr w:type="spellEnd"/>
          </w:p>
        </w:tc>
      </w:tr>
      <w:tr w:rsidR="007D6489" w:rsidRPr="007D6489" w14:paraId="08CE1461" w14:textId="77777777" w:rsidTr="007D6489">
        <w:trPr>
          <w:trHeight w:val="203"/>
          <w:tblCellSpacing w:w="4" w:type="dxa"/>
          <w:jc w:val="center"/>
        </w:trPr>
        <w:tc>
          <w:tcPr>
            <w:tcW w:w="1600" w:type="pct"/>
            <w:shd w:val="clear" w:color="auto" w:fill="A5FFFF"/>
            <w:vAlign w:val="center"/>
            <w:hideMark/>
          </w:tcPr>
          <w:p w14:paraId="11FE27E1"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goodbye</w:t>
            </w:r>
          </w:p>
        </w:tc>
        <w:tc>
          <w:tcPr>
            <w:tcW w:w="1750" w:type="pct"/>
            <w:shd w:val="clear" w:color="auto" w:fill="A5FFFF"/>
            <w:vAlign w:val="center"/>
            <w:hideMark/>
          </w:tcPr>
          <w:p w14:paraId="5E4C9EE7"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sayonara</w:t>
            </w:r>
          </w:p>
        </w:tc>
        <w:tc>
          <w:tcPr>
            <w:tcW w:w="1650" w:type="pct"/>
            <w:shd w:val="clear" w:color="auto" w:fill="A5FFFF"/>
            <w:vAlign w:val="center"/>
            <w:hideMark/>
          </w:tcPr>
          <w:p w14:paraId="3C78FEA7"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MS Gothic" w:eastAsia="MS Gothic" w:hAnsi="MS Gothic" w:cs="MS Gothic"/>
                <w:b/>
                <w:bCs/>
                <w:color w:val="000000"/>
                <w:sz w:val="27"/>
                <w:szCs w:val="27"/>
              </w:rPr>
              <w:t>さようなら</w:t>
            </w:r>
            <w:proofErr w:type="spellEnd"/>
          </w:p>
        </w:tc>
      </w:tr>
    </w:tbl>
    <w:p w14:paraId="64F07A31" w14:textId="3E13ADA5" w:rsidR="007D6489" w:rsidRPr="007D6489" w:rsidRDefault="007D6489" w:rsidP="007D6489">
      <w:pPr>
        <w:spacing w:before="100" w:beforeAutospacing="1" w:after="100" w:afterAutospacing="1"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In the phrase "</w:t>
      </w:r>
      <w:proofErr w:type="spellStart"/>
      <w:r w:rsidRPr="007D6489">
        <w:rPr>
          <w:rFonts w:ascii="Times New Roman" w:eastAsia="Times New Roman" w:hAnsi="Times New Roman" w:cs="Times New Roman"/>
          <w:b/>
          <w:bCs/>
          <w:color w:val="000000"/>
          <w:sz w:val="27"/>
          <w:szCs w:val="27"/>
        </w:rPr>
        <w:t>hajime</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mashite</w:t>
      </w:r>
      <w:proofErr w:type="spellEnd"/>
      <w:r w:rsidRPr="007D6489">
        <w:rPr>
          <w:rFonts w:ascii="Times New Roman" w:eastAsia="Times New Roman" w:hAnsi="Times New Roman" w:cs="Times New Roman"/>
          <w:b/>
          <w:bCs/>
          <w:color w:val="000000"/>
          <w:sz w:val="27"/>
          <w:szCs w:val="27"/>
        </w:rPr>
        <w:t>" the second "</w:t>
      </w:r>
      <w:proofErr w:type="spellStart"/>
      <w:r w:rsidRPr="007D6489">
        <w:rPr>
          <w:rFonts w:ascii="Times New Roman" w:eastAsia="Times New Roman" w:hAnsi="Times New Roman" w:cs="Times New Roman"/>
          <w:b/>
          <w:bCs/>
          <w:color w:val="000000"/>
          <w:sz w:val="27"/>
          <w:szCs w:val="27"/>
        </w:rPr>
        <w:t>i</w:t>
      </w:r>
      <w:proofErr w:type="spellEnd"/>
      <w:r w:rsidRPr="007D6489">
        <w:rPr>
          <w:rFonts w:ascii="Times New Roman" w:eastAsia="Times New Roman" w:hAnsi="Times New Roman" w:cs="Times New Roman"/>
          <w:b/>
          <w:bCs/>
          <w:color w:val="000000"/>
          <w:sz w:val="27"/>
          <w:szCs w:val="27"/>
        </w:rPr>
        <w:t>" is not pronounced. In "</w:t>
      </w:r>
      <w:proofErr w:type="spellStart"/>
      <w:r w:rsidRPr="007D6489">
        <w:rPr>
          <w:rFonts w:ascii="Times New Roman" w:eastAsia="Times New Roman" w:hAnsi="Times New Roman" w:cs="Times New Roman"/>
          <w:b/>
          <w:bCs/>
          <w:color w:val="000000"/>
          <w:sz w:val="27"/>
          <w:szCs w:val="27"/>
        </w:rPr>
        <w:t>ohayoo</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gozaimasu</w:t>
      </w:r>
      <w:proofErr w:type="spellEnd"/>
      <w:r w:rsidRPr="007D6489">
        <w:rPr>
          <w:rFonts w:ascii="Times New Roman" w:eastAsia="Times New Roman" w:hAnsi="Times New Roman" w:cs="Times New Roman"/>
          <w:b/>
          <w:bCs/>
          <w:color w:val="000000"/>
          <w:sz w:val="27"/>
          <w:szCs w:val="27"/>
        </w:rPr>
        <w:t>" the "u" is not pronounced. In general, when "</w:t>
      </w:r>
      <w:proofErr w:type="spellStart"/>
      <w:r w:rsidRPr="007D6489">
        <w:rPr>
          <w:rFonts w:ascii="Times New Roman" w:eastAsia="Times New Roman" w:hAnsi="Times New Roman" w:cs="Times New Roman"/>
          <w:b/>
          <w:bCs/>
          <w:color w:val="000000"/>
          <w:sz w:val="27"/>
          <w:szCs w:val="27"/>
        </w:rPr>
        <w:t>su</w:t>
      </w:r>
      <w:proofErr w:type="spellEnd"/>
      <w:r w:rsidRPr="007D6489">
        <w:rPr>
          <w:rFonts w:ascii="Times New Roman" w:eastAsia="Times New Roman" w:hAnsi="Times New Roman" w:cs="Times New Roman"/>
          <w:b/>
          <w:bCs/>
          <w:color w:val="000000"/>
          <w:sz w:val="27"/>
          <w:szCs w:val="27"/>
        </w:rPr>
        <w:t xml:space="preserve">" is at the end of a </w:t>
      </w:r>
      <w:r w:rsidRPr="007D6489">
        <w:rPr>
          <w:rFonts w:ascii="Times New Roman" w:eastAsia="Times New Roman" w:hAnsi="Times New Roman" w:cs="Times New Roman"/>
          <w:b/>
          <w:bCs/>
          <w:color w:val="000000"/>
          <w:sz w:val="27"/>
          <w:szCs w:val="27"/>
        </w:rPr>
        <w:lastRenderedPageBreak/>
        <w:t>word, "u" is never pronounced. The double "o" in "</w:t>
      </w:r>
      <w:proofErr w:type="spellStart"/>
      <w:r w:rsidRPr="007D6489">
        <w:rPr>
          <w:rFonts w:ascii="Times New Roman" w:eastAsia="Times New Roman" w:hAnsi="Times New Roman" w:cs="Times New Roman"/>
          <w:b/>
          <w:bCs/>
          <w:color w:val="000000"/>
          <w:sz w:val="27"/>
          <w:szCs w:val="27"/>
        </w:rPr>
        <w:t>ohayoo</w:t>
      </w:r>
      <w:proofErr w:type="spellEnd"/>
      <w:r w:rsidRPr="007D6489">
        <w:rPr>
          <w:rFonts w:ascii="Times New Roman" w:eastAsia="Times New Roman" w:hAnsi="Times New Roman" w:cs="Times New Roman"/>
          <w:b/>
          <w:bCs/>
          <w:color w:val="000000"/>
          <w:sz w:val="27"/>
          <w:szCs w:val="27"/>
        </w:rPr>
        <w:t xml:space="preserve">" stands for prolongation of the sound, like in "door" in </w:t>
      </w:r>
      <w:proofErr w:type="spellStart"/>
      <w:r w:rsidRPr="007D6489">
        <w:rPr>
          <w:rFonts w:ascii="Times New Roman" w:eastAsia="Times New Roman" w:hAnsi="Times New Roman" w:cs="Times New Roman"/>
          <w:b/>
          <w:bCs/>
          <w:color w:val="000000"/>
          <w:sz w:val="27"/>
          <w:szCs w:val="27"/>
        </w:rPr>
        <w:t>english</w:t>
      </w:r>
      <w:proofErr w:type="spellEnd"/>
      <w:r w:rsidRPr="007D6489">
        <w:rPr>
          <w:rFonts w:ascii="Times New Roman" w:eastAsia="Times New Roman" w:hAnsi="Times New Roman" w:cs="Times New Roman"/>
          <w:b/>
          <w:bCs/>
          <w:color w:val="000000"/>
          <w:sz w:val="27"/>
          <w:szCs w:val="27"/>
        </w:rPr>
        <w:t>. The words in brackets can be omitted</w:t>
      </w:r>
      <w:r w:rsidR="00BC7E2C">
        <w:rPr>
          <w:rFonts w:ascii="Times New Roman" w:eastAsia="Times New Roman" w:hAnsi="Times New Roman" w:cs="Times New Roman"/>
          <w:b/>
          <w:bCs/>
          <w:color w:val="000000"/>
          <w:sz w:val="27"/>
          <w:szCs w:val="27"/>
        </w:rPr>
        <w:t xml:space="preserve"> in </w:t>
      </w:r>
      <w:r w:rsidR="00520919">
        <w:rPr>
          <w:rFonts w:ascii="Times New Roman" w:eastAsia="Times New Roman" w:hAnsi="Times New Roman" w:cs="Times New Roman"/>
          <w:b/>
          <w:bCs/>
          <w:color w:val="000000"/>
          <w:sz w:val="27"/>
          <w:szCs w:val="27"/>
        </w:rPr>
        <w:t>informal settings</w:t>
      </w:r>
      <w:r w:rsidRPr="007D6489">
        <w:rPr>
          <w:rFonts w:ascii="Times New Roman" w:eastAsia="Times New Roman" w:hAnsi="Times New Roman" w:cs="Times New Roman"/>
          <w:b/>
          <w:bCs/>
          <w:color w:val="000000"/>
          <w:sz w:val="27"/>
          <w:szCs w:val="27"/>
        </w:rPr>
        <w:t>.</w:t>
      </w:r>
    </w:p>
    <w:p w14:paraId="788CA967" w14:textId="77777777" w:rsidR="007D6489" w:rsidRPr="007D6489" w:rsidRDefault="007D6489" w:rsidP="007D6489">
      <w:pPr>
        <w:spacing w:before="100" w:beforeAutospacing="1" w:after="100" w:afterAutospacing="1" w:line="240" w:lineRule="auto"/>
        <w:ind w:firstLine="0"/>
        <w:jc w:val="center"/>
        <w:rPr>
          <w:rFonts w:ascii="Verdana" w:eastAsia="Times New Roman" w:hAnsi="Verdana" w:cs="Times New Roman"/>
          <w:b/>
          <w:bCs/>
          <w:color w:val="009999"/>
          <w:sz w:val="36"/>
          <w:szCs w:val="36"/>
        </w:rPr>
      </w:pPr>
      <w:r w:rsidRPr="007D6489">
        <w:rPr>
          <w:rFonts w:ascii="Verdana" w:eastAsia="Times New Roman" w:hAnsi="Verdana" w:cs="Times New Roman"/>
          <w:b/>
          <w:bCs/>
          <w:color w:val="009999"/>
          <w:sz w:val="36"/>
          <w:szCs w:val="36"/>
        </w:rPr>
        <w:t>Polite phrases</w:t>
      </w:r>
    </w:p>
    <w:tbl>
      <w:tblPr>
        <w:tblW w:w="5000" w:type="pct"/>
        <w:jc w:val="center"/>
        <w:tblCellSpacing w:w="4" w:type="dxa"/>
        <w:tblCellMar>
          <w:top w:w="38" w:type="dxa"/>
          <w:left w:w="38" w:type="dxa"/>
          <w:bottom w:w="38" w:type="dxa"/>
          <w:right w:w="38" w:type="dxa"/>
        </w:tblCellMar>
        <w:tblLook w:val="04A0" w:firstRow="1" w:lastRow="0" w:firstColumn="1" w:lastColumn="0" w:noHBand="0" w:noVBand="1"/>
      </w:tblPr>
      <w:tblGrid>
        <w:gridCol w:w="2624"/>
        <w:gridCol w:w="2713"/>
        <w:gridCol w:w="4023"/>
      </w:tblGrid>
      <w:tr w:rsidR="007D6489" w:rsidRPr="007D6489" w14:paraId="23B79958" w14:textId="77777777" w:rsidTr="007D6489">
        <w:trPr>
          <w:tblCellSpacing w:w="4" w:type="dxa"/>
          <w:jc w:val="center"/>
        </w:trPr>
        <w:tc>
          <w:tcPr>
            <w:tcW w:w="1400" w:type="pct"/>
            <w:shd w:val="clear" w:color="auto" w:fill="999999"/>
            <w:vAlign w:val="center"/>
            <w:hideMark/>
          </w:tcPr>
          <w:p w14:paraId="474BBB12" w14:textId="77777777" w:rsidR="007D6489" w:rsidRPr="007D6489" w:rsidRDefault="007D6489" w:rsidP="007D6489">
            <w:pPr>
              <w:spacing w:line="240" w:lineRule="auto"/>
              <w:ind w:firstLine="0"/>
              <w:jc w:val="center"/>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English</w:t>
            </w:r>
          </w:p>
        </w:tc>
        <w:tc>
          <w:tcPr>
            <w:tcW w:w="1450" w:type="pct"/>
            <w:shd w:val="clear" w:color="auto" w:fill="999999"/>
            <w:vAlign w:val="center"/>
            <w:hideMark/>
          </w:tcPr>
          <w:p w14:paraId="3F5475AF" w14:textId="77777777" w:rsidR="007D6489" w:rsidRPr="007D6489" w:rsidRDefault="007D6489" w:rsidP="007D6489">
            <w:pPr>
              <w:spacing w:line="240" w:lineRule="auto"/>
              <w:ind w:firstLine="0"/>
              <w:jc w:val="center"/>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Romaji</w:t>
            </w:r>
          </w:p>
        </w:tc>
        <w:tc>
          <w:tcPr>
            <w:tcW w:w="2150" w:type="pct"/>
            <w:shd w:val="clear" w:color="auto" w:fill="999999"/>
            <w:vAlign w:val="center"/>
            <w:hideMark/>
          </w:tcPr>
          <w:p w14:paraId="263393BE" w14:textId="77777777" w:rsidR="007D6489" w:rsidRPr="007D6489" w:rsidRDefault="007D6489" w:rsidP="007D6489">
            <w:pPr>
              <w:spacing w:line="240" w:lineRule="auto"/>
              <w:ind w:firstLine="0"/>
              <w:jc w:val="center"/>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Kana</w:t>
            </w:r>
          </w:p>
        </w:tc>
      </w:tr>
      <w:tr w:rsidR="007D6489" w:rsidRPr="007D6489" w14:paraId="5A8DD8FA" w14:textId="77777777" w:rsidTr="007D6489">
        <w:trPr>
          <w:tblCellSpacing w:w="4" w:type="dxa"/>
          <w:jc w:val="center"/>
        </w:trPr>
        <w:tc>
          <w:tcPr>
            <w:tcW w:w="1400" w:type="pct"/>
            <w:shd w:val="clear" w:color="auto" w:fill="A5FFFF"/>
            <w:vAlign w:val="center"/>
            <w:hideMark/>
          </w:tcPr>
          <w:p w14:paraId="55829D15"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How are you?</w:t>
            </w:r>
          </w:p>
        </w:tc>
        <w:tc>
          <w:tcPr>
            <w:tcW w:w="1450" w:type="pct"/>
            <w:shd w:val="clear" w:color="auto" w:fill="A5FFFF"/>
            <w:vAlign w:val="center"/>
            <w:hideMark/>
          </w:tcPr>
          <w:p w14:paraId="0ED11FD9"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Ogenki</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desuka</w:t>
            </w:r>
            <w:proofErr w:type="spellEnd"/>
            <w:r w:rsidRPr="007D6489">
              <w:rPr>
                <w:rFonts w:ascii="Times New Roman" w:eastAsia="Times New Roman" w:hAnsi="Times New Roman" w:cs="Times New Roman"/>
                <w:b/>
                <w:bCs/>
                <w:color w:val="000000"/>
                <w:sz w:val="27"/>
                <w:szCs w:val="27"/>
              </w:rPr>
              <w:t>?</w:t>
            </w:r>
          </w:p>
        </w:tc>
        <w:tc>
          <w:tcPr>
            <w:tcW w:w="2150" w:type="pct"/>
            <w:shd w:val="clear" w:color="auto" w:fill="A5FFFF"/>
            <w:vAlign w:val="center"/>
            <w:hideMark/>
          </w:tcPr>
          <w:p w14:paraId="07BF8CEB" w14:textId="77777777" w:rsidR="007D6489" w:rsidRPr="007D6489" w:rsidRDefault="007D6489" w:rsidP="007D6489">
            <w:pPr>
              <w:spacing w:line="240" w:lineRule="auto"/>
              <w:ind w:firstLine="0"/>
              <w:rPr>
                <w:rFonts w:ascii="Arial" w:eastAsia="Times New Roman" w:hAnsi="Arial" w:cs="Arial"/>
                <w:b/>
                <w:bCs/>
                <w:color w:val="000000"/>
                <w:sz w:val="27"/>
                <w:szCs w:val="27"/>
              </w:rPr>
            </w:pPr>
            <w:proofErr w:type="spellStart"/>
            <w:r w:rsidRPr="007D6489">
              <w:rPr>
                <w:rFonts w:ascii="MS Gothic" w:eastAsia="MS Gothic" w:hAnsi="MS Gothic" w:cs="MS Gothic"/>
                <w:b/>
                <w:bCs/>
                <w:color w:val="000000"/>
                <w:sz w:val="27"/>
                <w:szCs w:val="27"/>
              </w:rPr>
              <w:t>おげんき</w:t>
            </w:r>
            <w:proofErr w:type="spellEnd"/>
            <w:r w:rsidRPr="007D6489">
              <w:rPr>
                <w:rFonts w:ascii="MS Gothic" w:eastAsia="MS Gothic" w:hAnsi="MS Gothic" w:cs="MS Gothic"/>
                <w:b/>
                <w:bCs/>
                <w:color w:val="000000"/>
                <w:sz w:val="27"/>
                <w:szCs w:val="27"/>
              </w:rPr>
              <w:t xml:space="preserve">　</w:t>
            </w:r>
            <w:proofErr w:type="spellStart"/>
            <w:r w:rsidRPr="007D6489">
              <w:rPr>
                <w:rFonts w:ascii="MS Gothic" w:eastAsia="MS Gothic" w:hAnsi="MS Gothic" w:cs="MS Gothic"/>
                <w:b/>
                <w:bCs/>
                <w:color w:val="000000"/>
                <w:sz w:val="27"/>
                <w:szCs w:val="27"/>
              </w:rPr>
              <w:t>ですか</w:t>
            </w:r>
            <w:proofErr w:type="spellEnd"/>
            <w:r w:rsidRPr="007D6489">
              <w:rPr>
                <w:rFonts w:ascii="MS Gothic" w:eastAsia="MS Gothic" w:hAnsi="MS Gothic" w:cs="MS Gothic"/>
                <w:b/>
                <w:bCs/>
                <w:color w:val="000000"/>
                <w:sz w:val="27"/>
                <w:szCs w:val="27"/>
              </w:rPr>
              <w:t>？</w:t>
            </w:r>
          </w:p>
        </w:tc>
      </w:tr>
      <w:tr w:rsidR="007D6489" w:rsidRPr="007D6489" w14:paraId="7CC08C4D" w14:textId="77777777" w:rsidTr="007D6489">
        <w:trPr>
          <w:tblCellSpacing w:w="4" w:type="dxa"/>
          <w:jc w:val="center"/>
        </w:trPr>
        <w:tc>
          <w:tcPr>
            <w:tcW w:w="1400" w:type="pct"/>
            <w:shd w:val="clear" w:color="auto" w:fill="FFFF94"/>
            <w:vAlign w:val="center"/>
            <w:hideMark/>
          </w:tcPr>
          <w:p w14:paraId="0EC9E536"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I'm fine, thanks.</w:t>
            </w:r>
          </w:p>
        </w:tc>
        <w:tc>
          <w:tcPr>
            <w:tcW w:w="1450" w:type="pct"/>
            <w:shd w:val="clear" w:color="auto" w:fill="FFFF94"/>
            <w:vAlign w:val="center"/>
            <w:hideMark/>
          </w:tcPr>
          <w:p w14:paraId="726AFBCA"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Watashiwa</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genki</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desu</w:t>
            </w:r>
            <w:proofErr w:type="spellEnd"/>
            <w:r w:rsidRPr="007D6489">
              <w:rPr>
                <w:rFonts w:ascii="Times New Roman" w:eastAsia="Times New Roman" w:hAnsi="Times New Roman" w:cs="Times New Roman"/>
                <w:b/>
                <w:bCs/>
                <w:color w:val="000000"/>
                <w:sz w:val="27"/>
                <w:szCs w:val="27"/>
              </w:rPr>
              <w:t>. Arigato.</w:t>
            </w:r>
          </w:p>
        </w:tc>
        <w:tc>
          <w:tcPr>
            <w:tcW w:w="2150" w:type="pct"/>
            <w:shd w:val="clear" w:color="auto" w:fill="FFFF94"/>
            <w:vAlign w:val="center"/>
            <w:hideMark/>
          </w:tcPr>
          <w:p w14:paraId="0D4A76E9" w14:textId="77777777" w:rsidR="007D6489" w:rsidRPr="007D6489" w:rsidRDefault="007D6489" w:rsidP="007D6489">
            <w:pPr>
              <w:spacing w:line="240" w:lineRule="auto"/>
              <w:ind w:firstLine="0"/>
              <w:rPr>
                <w:rFonts w:ascii="Times New Roman" w:eastAsia="Times New Roman" w:hAnsi="Times New Roman" w:cs="Times New Roman"/>
                <w:b/>
                <w:bCs/>
                <w:color w:val="000000"/>
                <w:sz w:val="24"/>
                <w:szCs w:val="24"/>
              </w:rPr>
            </w:pPr>
            <w:r w:rsidRPr="007D6489">
              <w:rPr>
                <w:rFonts w:ascii="MS Gothic" w:eastAsia="MS Gothic" w:hAnsi="MS Gothic" w:cs="MS Gothic"/>
                <w:b/>
                <w:bCs/>
                <w:color w:val="000000"/>
                <w:sz w:val="24"/>
                <w:szCs w:val="24"/>
                <w:lang w:eastAsia="ja-JP"/>
              </w:rPr>
              <w:t>わたしは　げんき　です。</w:t>
            </w:r>
            <w:proofErr w:type="spellStart"/>
            <w:r w:rsidRPr="007D6489">
              <w:rPr>
                <w:rFonts w:ascii="MS Gothic" w:eastAsia="MS Gothic" w:hAnsi="MS Gothic" w:cs="MS Gothic"/>
                <w:b/>
                <w:bCs/>
                <w:color w:val="000000"/>
                <w:sz w:val="24"/>
                <w:szCs w:val="24"/>
              </w:rPr>
              <w:t>ありがとう</w:t>
            </w:r>
            <w:proofErr w:type="spellEnd"/>
            <w:r w:rsidRPr="007D6489">
              <w:rPr>
                <w:rFonts w:ascii="MS Gothic" w:eastAsia="MS Gothic" w:hAnsi="MS Gothic" w:cs="MS Gothic"/>
                <w:b/>
                <w:bCs/>
                <w:color w:val="000000"/>
                <w:sz w:val="24"/>
                <w:szCs w:val="24"/>
              </w:rPr>
              <w:t>。</w:t>
            </w:r>
          </w:p>
        </w:tc>
      </w:tr>
      <w:tr w:rsidR="007D6489" w:rsidRPr="007D6489" w14:paraId="5B0CBF7E" w14:textId="77777777" w:rsidTr="007D6489">
        <w:trPr>
          <w:trHeight w:val="203"/>
          <w:tblCellSpacing w:w="4" w:type="dxa"/>
          <w:jc w:val="center"/>
        </w:trPr>
        <w:tc>
          <w:tcPr>
            <w:tcW w:w="1400" w:type="pct"/>
            <w:shd w:val="clear" w:color="auto" w:fill="A5FFFF"/>
            <w:vAlign w:val="center"/>
            <w:hideMark/>
          </w:tcPr>
          <w:p w14:paraId="01D36701"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Thank you</w:t>
            </w:r>
          </w:p>
        </w:tc>
        <w:tc>
          <w:tcPr>
            <w:tcW w:w="1450" w:type="pct"/>
            <w:shd w:val="clear" w:color="auto" w:fill="A5FFFF"/>
            <w:vAlign w:val="center"/>
            <w:hideMark/>
          </w:tcPr>
          <w:p w14:paraId="26233CC0"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Arigato</w:t>
            </w:r>
          </w:p>
        </w:tc>
        <w:tc>
          <w:tcPr>
            <w:tcW w:w="2150" w:type="pct"/>
            <w:shd w:val="clear" w:color="auto" w:fill="A5FFFF"/>
            <w:vAlign w:val="center"/>
            <w:hideMark/>
          </w:tcPr>
          <w:p w14:paraId="30DE4BC0" w14:textId="77777777" w:rsidR="007D6489" w:rsidRPr="007D6489" w:rsidRDefault="007D6489" w:rsidP="007D6489">
            <w:pPr>
              <w:spacing w:before="100" w:beforeAutospacing="1" w:after="100" w:afterAutospacing="1" w:line="240" w:lineRule="auto"/>
              <w:ind w:firstLine="0"/>
              <w:rPr>
                <w:rFonts w:ascii="Times New Roman" w:eastAsia="Times New Roman" w:hAnsi="Times New Roman" w:cs="Times New Roman"/>
                <w:b/>
                <w:bCs/>
                <w:color w:val="000000"/>
                <w:sz w:val="24"/>
                <w:szCs w:val="24"/>
              </w:rPr>
            </w:pPr>
            <w:proofErr w:type="spellStart"/>
            <w:r w:rsidRPr="007D6489">
              <w:rPr>
                <w:rFonts w:ascii="MS Gothic" w:eastAsia="MS Gothic" w:hAnsi="MS Gothic" w:cs="MS Gothic"/>
                <w:b/>
                <w:bCs/>
                <w:color w:val="000000"/>
                <w:sz w:val="24"/>
                <w:szCs w:val="24"/>
              </w:rPr>
              <w:t>ありがとう</w:t>
            </w:r>
            <w:proofErr w:type="spellEnd"/>
          </w:p>
        </w:tc>
      </w:tr>
      <w:tr w:rsidR="007D6489" w:rsidRPr="007D6489" w14:paraId="2B07A6D8" w14:textId="77777777" w:rsidTr="007D6489">
        <w:trPr>
          <w:tblCellSpacing w:w="4" w:type="dxa"/>
          <w:jc w:val="center"/>
        </w:trPr>
        <w:tc>
          <w:tcPr>
            <w:tcW w:w="1400" w:type="pct"/>
            <w:shd w:val="clear" w:color="auto" w:fill="FFFF94"/>
            <w:vAlign w:val="center"/>
            <w:hideMark/>
          </w:tcPr>
          <w:p w14:paraId="131B2E33"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Thank you very much</w:t>
            </w:r>
          </w:p>
        </w:tc>
        <w:tc>
          <w:tcPr>
            <w:tcW w:w="1450" w:type="pct"/>
            <w:shd w:val="clear" w:color="auto" w:fill="FFFF94"/>
            <w:vAlign w:val="center"/>
            <w:hideMark/>
          </w:tcPr>
          <w:p w14:paraId="14C823CF"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 xml:space="preserve">Domo arigato </w:t>
            </w:r>
            <w:proofErr w:type="spellStart"/>
            <w:r w:rsidRPr="007D6489">
              <w:rPr>
                <w:rFonts w:ascii="Times New Roman" w:eastAsia="Times New Roman" w:hAnsi="Times New Roman" w:cs="Times New Roman"/>
                <w:b/>
                <w:bCs/>
                <w:color w:val="000000"/>
                <w:sz w:val="27"/>
                <w:szCs w:val="27"/>
              </w:rPr>
              <w:t>gozaimasu</w:t>
            </w:r>
            <w:proofErr w:type="spellEnd"/>
          </w:p>
        </w:tc>
        <w:tc>
          <w:tcPr>
            <w:tcW w:w="2150" w:type="pct"/>
            <w:shd w:val="clear" w:color="auto" w:fill="FFFF94"/>
            <w:vAlign w:val="center"/>
            <w:hideMark/>
          </w:tcPr>
          <w:p w14:paraId="5D128866" w14:textId="77777777" w:rsidR="007D6489" w:rsidRPr="007D6489" w:rsidRDefault="007D6489" w:rsidP="007D6489">
            <w:pPr>
              <w:spacing w:line="240" w:lineRule="auto"/>
              <w:ind w:firstLine="0"/>
              <w:rPr>
                <w:rFonts w:ascii="Times New Roman" w:eastAsia="Times New Roman" w:hAnsi="Times New Roman" w:cs="Times New Roman"/>
                <w:b/>
                <w:bCs/>
                <w:color w:val="000000"/>
                <w:sz w:val="24"/>
                <w:szCs w:val="24"/>
                <w:lang w:eastAsia="ja-JP"/>
              </w:rPr>
            </w:pPr>
            <w:r w:rsidRPr="007D6489">
              <w:rPr>
                <w:rFonts w:ascii="MS Gothic" w:eastAsia="MS Gothic" w:hAnsi="MS Gothic" w:cs="MS Gothic"/>
                <w:b/>
                <w:bCs/>
                <w:color w:val="000000"/>
                <w:sz w:val="24"/>
                <w:szCs w:val="24"/>
                <w:lang w:eastAsia="ja-JP"/>
              </w:rPr>
              <w:t>どうも　ありがとう</w:t>
            </w:r>
            <w:r w:rsidRPr="007D6489">
              <w:rPr>
                <w:rFonts w:ascii="Times New Roman" w:eastAsia="Times New Roman" w:hAnsi="Times New Roman" w:cs="Times New Roman"/>
                <w:b/>
                <w:bCs/>
                <w:color w:val="000000"/>
                <w:sz w:val="24"/>
                <w:szCs w:val="24"/>
                <w:lang w:eastAsia="ja-JP"/>
              </w:rPr>
              <w:br/>
            </w:r>
            <w:r w:rsidRPr="007D6489">
              <w:rPr>
                <w:rFonts w:ascii="MS Gothic" w:eastAsia="MS Gothic" w:hAnsi="MS Gothic" w:cs="MS Gothic"/>
                <w:b/>
                <w:bCs/>
                <w:color w:val="000000"/>
                <w:sz w:val="24"/>
                <w:szCs w:val="24"/>
                <w:lang w:eastAsia="ja-JP"/>
              </w:rPr>
              <w:t>ございます</w:t>
            </w:r>
          </w:p>
        </w:tc>
      </w:tr>
      <w:tr w:rsidR="007D6489" w:rsidRPr="007D6489" w14:paraId="39D8A35E" w14:textId="77777777" w:rsidTr="007D6489">
        <w:trPr>
          <w:trHeight w:val="203"/>
          <w:tblCellSpacing w:w="4" w:type="dxa"/>
          <w:jc w:val="center"/>
        </w:trPr>
        <w:tc>
          <w:tcPr>
            <w:tcW w:w="1400" w:type="pct"/>
            <w:shd w:val="clear" w:color="auto" w:fill="A5FFFF"/>
            <w:vAlign w:val="center"/>
            <w:hideMark/>
          </w:tcPr>
          <w:p w14:paraId="5F9874A0" w14:textId="77777777" w:rsidR="007D6489" w:rsidRPr="007D6489" w:rsidRDefault="007D6489" w:rsidP="007D6489">
            <w:pPr>
              <w:spacing w:before="100" w:beforeAutospacing="1" w:after="100" w:afterAutospacing="1"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 xml:space="preserve">Please (requesting </w:t>
            </w:r>
            <w:proofErr w:type="spellStart"/>
            <w:r w:rsidRPr="007D6489">
              <w:rPr>
                <w:rFonts w:ascii="Times New Roman" w:eastAsia="Times New Roman" w:hAnsi="Times New Roman" w:cs="Times New Roman"/>
                <w:b/>
                <w:bCs/>
                <w:color w:val="000000"/>
                <w:sz w:val="27"/>
                <w:szCs w:val="27"/>
              </w:rPr>
              <w:t>s'thing</w:t>
            </w:r>
            <w:proofErr w:type="spellEnd"/>
            <w:r w:rsidRPr="007D6489">
              <w:rPr>
                <w:rFonts w:ascii="Times New Roman" w:eastAsia="Times New Roman" w:hAnsi="Times New Roman" w:cs="Times New Roman"/>
                <w:b/>
                <w:bCs/>
                <w:color w:val="000000"/>
                <w:sz w:val="27"/>
                <w:szCs w:val="27"/>
              </w:rPr>
              <w:t>)</w:t>
            </w:r>
          </w:p>
        </w:tc>
        <w:tc>
          <w:tcPr>
            <w:tcW w:w="1450" w:type="pct"/>
            <w:shd w:val="clear" w:color="auto" w:fill="A5FFFF"/>
            <w:vAlign w:val="center"/>
            <w:hideMark/>
          </w:tcPr>
          <w:p w14:paraId="76BEF4E4"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Kudasai</w:t>
            </w:r>
            <w:proofErr w:type="spellEnd"/>
          </w:p>
        </w:tc>
        <w:tc>
          <w:tcPr>
            <w:tcW w:w="2150" w:type="pct"/>
            <w:shd w:val="clear" w:color="auto" w:fill="A5FFFF"/>
            <w:vAlign w:val="center"/>
            <w:hideMark/>
          </w:tcPr>
          <w:p w14:paraId="16C5B5B5" w14:textId="77777777" w:rsidR="007D6489" w:rsidRPr="007D6489" w:rsidRDefault="007D6489" w:rsidP="007D6489">
            <w:pPr>
              <w:spacing w:line="240" w:lineRule="auto"/>
              <w:ind w:firstLine="0"/>
              <w:rPr>
                <w:rFonts w:ascii="Times New Roman" w:eastAsia="Times New Roman" w:hAnsi="Times New Roman" w:cs="Times New Roman"/>
                <w:b/>
                <w:bCs/>
                <w:color w:val="000000"/>
                <w:sz w:val="24"/>
                <w:szCs w:val="24"/>
              </w:rPr>
            </w:pPr>
            <w:proofErr w:type="spellStart"/>
            <w:r w:rsidRPr="007D6489">
              <w:rPr>
                <w:rFonts w:ascii="MS Gothic" w:eastAsia="MS Gothic" w:hAnsi="MS Gothic" w:cs="MS Gothic"/>
                <w:b/>
                <w:bCs/>
                <w:color w:val="000000"/>
                <w:sz w:val="24"/>
                <w:szCs w:val="24"/>
              </w:rPr>
              <w:t>ください</w:t>
            </w:r>
            <w:proofErr w:type="spellEnd"/>
          </w:p>
        </w:tc>
      </w:tr>
      <w:tr w:rsidR="007D6489" w:rsidRPr="007D6489" w14:paraId="65930067" w14:textId="77777777" w:rsidTr="007D6489">
        <w:trPr>
          <w:trHeight w:val="203"/>
          <w:tblCellSpacing w:w="4" w:type="dxa"/>
          <w:jc w:val="center"/>
        </w:trPr>
        <w:tc>
          <w:tcPr>
            <w:tcW w:w="1400" w:type="pct"/>
            <w:shd w:val="clear" w:color="auto" w:fill="FFFF94"/>
            <w:vAlign w:val="center"/>
            <w:hideMark/>
          </w:tcPr>
          <w:p w14:paraId="470012FB"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Please (</w:t>
            </w:r>
            <w:proofErr w:type="spellStart"/>
            <w:r w:rsidRPr="007D6489">
              <w:rPr>
                <w:rFonts w:ascii="Times New Roman" w:eastAsia="Times New Roman" w:hAnsi="Times New Roman" w:cs="Times New Roman"/>
                <w:b/>
                <w:bCs/>
                <w:color w:val="000000"/>
                <w:sz w:val="27"/>
                <w:szCs w:val="27"/>
              </w:rPr>
              <w:t>offering s</w:t>
            </w:r>
            <w:proofErr w:type="spellEnd"/>
            <w:r w:rsidRPr="007D6489">
              <w:rPr>
                <w:rFonts w:ascii="Times New Roman" w:eastAsia="Times New Roman" w:hAnsi="Times New Roman" w:cs="Times New Roman"/>
                <w:b/>
                <w:bCs/>
                <w:color w:val="000000"/>
                <w:sz w:val="27"/>
                <w:szCs w:val="27"/>
              </w:rPr>
              <w:t>'thing)</w:t>
            </w:r>
          </w:p>
        </w:tc>
        <w:tc>
          <w:tcPr>
            <w:tcW w:w="1450" w:type="pct"/>
            <w:shd w:val="clear" w:color="auto" w:fill="FFFF94"/>
            <w:vAlign w:val="center"/>
            <w:hideMark/>
          </w:tcPr>
          <w:p w14:paraId="68E50C1C"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Dozo</w:t>
            </w:r>
            <w:proofErr w:type="spellEnd"/>
          </w:p>
        </w:tc>
        <w:tc>
          <w:tcPr>
            <w:tcW w:w="2150" w:type="pct"/>
            <w:shd w:val="clear" w:color="auto" w:fill="FFFF94"/>
            <w:vAlign w:val="center"/>
            <w:hideMark/>
          </w:tcPr>
          <w:p w14:paraId="360E81B6" w14:textId="77777777" w:rsidR="007D6489" w:rsidRPr="007D6489" w:rsidRDefault="007D6489" w:rsidP="007D6489">
            <w:pPr>
              <w:spacing w:line="240" w:lineRule="auto"/>
              <w:ind w:firstLine="0"/>
              <w:rPr>
                <w:rFonts w:ascii="Times New Roman" w:eastAsia="Times New Roman" w:hAnsi="Times New Roman" w:cs="Times New Roman"/>
                <w:b/>
                <w:bCs/>
                <w:color w:val="000000"/>
                <w:sz w:val="24"/>
                <w:szCs w:val="24"/>
              </w:rPr>
            </w:pPr>
            <w:proofErr w:type="spellStart"/>
            <w:r w:rsidRPr="007D6489">
              <w:rPr>
                <w:rFonts w:ascii="MS Gothic" w:eastAsia="MS Gothic" w:hAnsi="MS Gothic" w:cs="MS Gothic"/>
                <w:b/>
                <w:bCs/>
                <w:color w:val="000000"/>
                <w:sz w:val="24"/>
                <w:szCs w:val="24"/>
              </w:rPr>
              <w:t>どうぞ</w:t>
            </w:r>
            <w:proofErr w:type="spellEnd"/>
          </w:p>
        </w:tc>
      </w:tr>
      <w:tr w:rsidR="007D6489" w:rsidRPr="007D6489" w14:paraId="732218D7" w14:textId="77777777" w:rsidTr="007D6489">
        <w:trPr>
          <w:trHeight w:val="203"/>
          <w:tblCellSpacing w:w="4" w:type="dxa"/>
          <w:jc w:val="center"/>
        </w:trPr>
        <w:tc>
          <w:tcPr>
            <w:tcW w:w="1400" w:type="pct"/>
            <w:shd w:val="clear" w:color="auto" w:fill="A5FFFF"/>
            <w:vAlign w:val="center"/>
            <w:hideMark/>
          </w:tcPr>
          <w:p w14:paraId="53834EBA"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Excuse me (to get attention)</w:t>
            </w:r>
          </w:p>
        </w:tc>
        <w:tc>
          <w:tcPr>
            <w:tcW w:w="1450" w:type="pct"/>
            <w:shd w:val="clear" w:color="auto" w:fill="A5FFFF"/>
            <w:vAlign w:val="center"/>
            <w:hideMark/>
          </w:tcPr>
          <w:p w14:paraId="6F701134"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Sumimasen</w:t>
            </w:r>
            <w:proofErr w:type="spellEnd"/>
          </w:p>
        </w:tc>
        <w:tc>
          <w:tcPr>
            <w:tcW w:w="2150" w:type="pct"/>
            <w:shd w:val="clear" w:color="auto" w:fill="A5FFFF"/>
            <w:vAlign w:val="center"/>
            <w:hideMark/>
          </w:tcPr>
          <w:p w14:paraId="3950FDB7" w14:textId="77777777" w:rsidR="007D6489" w:rsidRPr="007D6489" w:rsidRDefault="007D6489" w:rsidP="007D6489">
            <w:pPr>
              <w:spacing w:line="240" w:lineRule="auto"/>
              <w:ind w:firstLine="0"/>
              <w:rPr>
                <w:rFonts w:ascii="Times New Roman" w:eastAsia="Times New Roman" w:hAnsi="Times New Roman" w:cs="Times New Roman"/>
                <w:b/>
                <w:bCs/>
                <w:color w:val="000000"/>
                <w:sz w:val="24"/>
                <w:szCs w:val="24"/>
              </w:rPr>
            </w:pPr>
            <w:proofErr w:type="spellStart"/>
            <w:r w:rsidRPr="007D6489">
              <w:rPr>
                <w:rFonts w:ascii="MS Gothic" w:eastAsia="MS Gothic" w:hAnsi="MS Gothic" w:cs="MS Gothic"/>
                <w:b/>
                <w:bCs/>
                <w:color w:val="000000"/>
                <w:sz w:val="24"/>
                <w:szCs w:val="24"/>
              </w:rPr>
              <w:t>すみません</w:t>
            </w:r>
            <w:proofErr w:type="spellEnd"/>
          </w:p>
        </w:tc>
      </w:tr>
      <w:tr w:rsidR="007D6489" w:rsidRPr="007D6489" w14:paraId="3B9A3F99" w14:textId="77777777" w:rsidTr="007D6489">
        <w:trPr>
          <w:trHeight w:val="203"/>
          <w:tblCellSpacing w:w="4" w:type="dxa"/>
          <w:jc w:val="center"/>
        </w:trPr>
        <w:tc>
          <w:tcPr>
            <w:tcW w:w="0" w:type="auto"/>
            <w:shd w:val="clear" w:color="auto" w:fill="FFFF94"/>
            <w:vAlign w:val="center"/>
            <w:hideMark/>
          </w:tcPr>
          <w:p w14:paraId="7E1FD541"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Sorry (mistake)</w:t>
            </w:r>
          </w:p>
        </w:tc>
        <w:tc>
          <w:tcPr>
            <w:tcW w:w="0" w:type="auto"/>
            <w:shd w:val="clear" w:color="auto" w:fill="FFFF94"/>
            <w:vAlign w:val="center"/>
            <w:hideMark/>
          </w:tcPr>
          <w:p w14:paraId="26452736" w14:textId="77777777" w:rsidR="007D6489" w:rsidRPr="007D6489" w:rsidRDefault="007D6489" w:rsidP="007D6489">
            <w:pPr>
              <w:spacing w:line="240" w:lineRule="auto"/>
              <w:ind w:firstLine="0"/>
              <w:rPr>
                <w:rFonts w:ascii="Verdana" w:eastAsia="Times New Roman" w:hAnsi="Verdana" w:cs="Times New Roman"/>
                <w:b/>
                <w:bCs/>
                <w:color w:val="000066"/>
                <w:sz w:val="21"/>
                <w:szCs w:val="21"/>
              </w:rPr>
            </w:pPr>
            <w:proofErr w:type="spellStart"/>
            <w:r w:rsidRPr="007D6489">
              <w:rPr>
                <w:rFonts w:ascii="Verdana" w:eastAsia="Times New Roman" w:hAnsi="Verdana" w:cs="Times New Roman"/>
                <w:b/>
                <w:bCs/>
                <w:color w:val="000066"/>
                <w:sz w:val="21"/>
                <w:szCs w:val="21"/>
              </w:rPr>
              <w:t>Gomen</w:t>
            </w:r>
            <w:proofErr w:type="spellEnd"/>
            <w:r w:rsidRPr="007D6489">
              <w:rPr>
                <w:rFonts w:ascii="Verdana" w:eastAsia="Times New Roman" w:hAnsi="Verdana" w:cs="Times New Roman"/>
                <w:b/>
                <w:bCs/>
                <w:color w:val="000066"/>
                <w:sz w:val="21"/>
                <w:szCs w:val="21"/>
              </w:rPr>
              <w:t xml:space="preserve"> </w:t>
            </w:r>
            <w:proofErr w:type="spellStart"/>
            <w:r w:rsidRPr="007D6489">
              <w:rPr>
                <w:rFonts w:ascii="Verdana" w:eastAsia="Times New Roman" w:hAnsi="Verdana" w:cs="Times New Roman"/>
                <w:b/>
                <w:bCs/>
                <w:color w:val="000066"/>
                <w:sz w:val="21"/>
                <w:szCs w:val="21"/>
              </w:rPr>
              <w:t>nasai</w:t>
            </w:r>
            <w:proofErr w:type="spellEnd"/>
          </w:p>
        </w:tc>
        <w:tc>
          <w:tcPr>
            <w:tcW w:w="2150" w:type="pct"/>
            <w:shd w:val="clear" w:color="auto" w:fill="FFFF94"/>
            <w:vAlign w:val="center"/>
            <w:hideMark/>
          </w:tcPr>
          <w:p w14:paraId="45FDFB30" w14:textId="77777777" w:rsidR="007D6489" w:rsidRPr="007D6489" w:rsidRDefault="007D6489" w:rsidP="007D6489">
            <w:pPr>
              <w:spacing w:line="240" w:lineRule="auto"/>
              <w:ind w:firstLine="0"/>
              <w:rPr>
                <w:rFonts w:ascii="Verdana" w:eastAsia="Times New Roman" w:hAnsi="Verdana" w:cs="Times New Roman"/>
                <w:b/>
                <w:bCs/>
                <w:color w:val="000066"/>
                <w:sz w:val="24"/>
                <w:szCs w:val="24"/>
              </w:rPr>
            </w:pPr>
            <w:proofErr w:type="spellStart"/>
            <w:r w:rsidRPr="007D6489">
              <w:rPr>
                <w:rFonts w:ascii="MS Gothic" w:eastAsia="MS Gothic" w:hAnsi="MS Gothic" w:cs="MS Gothic"/>
                <w:b/>
                <w:bCs/>
                <w:color w:val="000066"/>
                <w:sz w:val="24"/>
                <w:szCs w:val="24"/>
              </w:rPr>
              <w:t>ごめん</w:t>
            </w:r>
            <w:proofErr w:type="spellEnd"/>
            <w:r w:rsidRPr="007D6489">
              <w:rPr>
                <w:rFonts w:ascii="MS Gothic" w:eastAsia="MS Gothic" w:hAnsi="MS Gothic" w:cs="MS Gothic"/>
                <w:b/>
                <w:bCs/>
                <w:color w:val="000066"/>
                <w:sz w:val="24"/>
                <w:szCs w:val="24"/>
              </w:rPr>
              <w:t xml:space="preserve">　</w:t>
            </w:r>
            <w:proofErr w:type="spellStart"/>
            <w:r w:rsidRPr="007D6489">
              <w:rPr>
                <w:rFonts w:ascii="MS Gothic" w:eastAsia="MS Gothic" w:hAnsi="MS Gothic" w:cs="MS Gothic"/>
                <w:b/>
                <w:bCs/>
                <w:color w:val="000066"/>
                <w:sz w:val="24"/>
                <w:szCs w:val="24"/>
              </w:rPr>
              <w:t>なさい</w:t>
            </w:r>
            <w:proofErr w:type="spellEnd"/>
          </w:p>
        </w:tc>
      </w:tr>
      <w:tr w:rsidR="007D6489" w:rsidRPr="007D6489" w14:paraId="41AC2EF0" w14:textId="77777777" w:rsidTr="007D6489">
        <w:trPr>
          <w:trHeight w:val="203"/>
          <w:tblCellSpacing w:w="4" w:type="dxa"/>
          <w:jc w:val="center"/>
        </w:trPr>
        <w:tc>
          <w:tcPr>
            <w:tcW w:w="0" w:type="auto"/>
            <w:shd w:val="clear" w:color="auto" w:fill="A5FFFF"/>
            <w:vAlign w:val="center"/>
            <w:hideMark/>
          </w:tcPr>
          <w:p w14:paraId="27869E49"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 xml:space="preserve">Do you speak </w:t>
            </w:r>
            <w:proofErr w:type="spellStart"/>
            <w:r w:rsidRPr="007D6489">
              <w:rPr>
                <w:rFonts w:ascii="Times New Roman" w:eastAsia="Times New Roman" w:hAnsi="Times New Roman" w:cs="Times New Roman"/>
                <w:b/>
                <w:bCs/>
                <w:color w:val="000000"/>
                <w:sz w:val="27"/>
                <w:szCs w:val="27"/>
              </w:rPr>
              <w:t>english</w:t>
            </w:r>
            <w:proofErr w:type="spellEnd"/>
            <w:r w:rsidRPr="007D6489">
              <w:rPr>
                <w:rFonts w:ascii="Times New Roman" w:eastAsia="Times New Roman" w:hAnsi="Times New Roman" w:cs="Times New Roman"/>
                <w:b/>
                <w:bCs/>
                <w:color w:val="000000"/>
                <w:sz w:val="27"/>
                <w:szCs w:val="27"/>
              </w:rPr>
              <w:t>/</w:t>
            </w:r>
            <w:proofErr w:type="spellStart"/>
            <w:r w:rsidRPr="007D6489">
              <w:rPr>
                <w:rFonts w:ascii="Times New Roman" w:eastAsia="Times New Roman" w:hAnsi="Times New Roman" w:cs="Times New Roman"/>
                <w:b/>
                <w:bCs/>
                <w:color w:val="000000"/>
                <w:sz w:val="27"/>
                <w:szCs w:val="27"/>
              </w:rPr>
              <w:t>japanese</w:t>
            </w:r>
            <w:proofErr w:type="spellEnd"/>
            <w:r w:rsidRPr="007D6489">
              <w:rPr>
                <w:rFonts w:ascii="Times New Roman" w:eastAsia="Times New Roman" w:hAnsi="Times New Roman" w:cs="Times New Roman"/>
                <w:b/>
                <w:bCs/>
                <w:color w:val="000000"/>
                <w:sz w:val="27"/>
                <w:szCs w:val="27"/>
              </w:rPr>
              <w:t>?</w:t>
            </w:r>
          </w:p>
        </w:tc>
        <w:tc>
          <w:tcPr>
            <w:tcW w:w="0" w:type="auto"/>
            <w:shd w:val="clear" w:color="auto" w:fill="A5FFFF"/>
            <w:vAlign w:val="center"/>
            <w:hideMark/>
          </w:tcPr>
          <w:p w14:paraId="727317DB"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Anatawa</w:t>
            </w:r>
            <w:proofErr w:type="spellEnd"/>
            <w:r w:rsidRPr="007D6489">
              <w:rPr>
                <w:rFonts w:ascii="Times New Roman" w:eastAsia="Times New Roman" w:hAnsi="Times New Roman" w:cs="Times New Roman"/>
                <w:b/>
                <w:bCs/>
                <w:color w:val="000000"/>
                <w:sz w:val="27"/>
                <w:szCs w:val="27"/>
              </w:rPr>
              <w:t xml:space="preserve"> </w:t>
            </w:r>
            <w:proofErr w:type="spellStart"/>
            <w:r w:rsidRPr="007D6489">
              <w:rPr>
                <w:rFonts w:ascii="Times New Roman" w:eastAsia="Times New Roman" w:hAnsi="Times New Roman" w:cs="Times New Roman"/>
                <w:b/>
                <w:bCs/>
                <w:color w:val="000000"/>
                <w:sz w:val="27"/>
                <w:szCs w:val="27"/>
              </w:rPr>
              <w:t>eigo</w:t>
            </w:r>
            <w:proofErr w:type="spellEnd"/>
            <w:r w:rsidRPr="007D6489">
              <w:rPr>
                <w:rFonts w:ascii="Times New Roman" w:eastAsia="Times New Roman" w:hAnsi="Times New Roman" w:cs="Times New Roman"/>
                <w:b/>
                <w:bCs/>
                <w:color w:val="000000"/>
                <w:sz w:val="27"/>
                <w:szCs w:val="27"/>
              </w:rPr>
              <w:t>/</w:t>
            </w:r>
            <w:proofErr w:type="spellStart"/>
            <w:r w:rsidRPr="007D6489">
              <w:rPr>
                <w:rFonts w:ascii="Times New Roman" w:eastAsia="Times New Roman" w:hAnsi="Times New Roman" w:cs="Times New Roman"/>
                <w:b/>
                <w:bCs/>
                <w:color w:val="000000"/>
                <w:sz w:val="27"/>
                <w:szCs w:val="27"/>
              </w:rPr>
              <w:t>nihongo</w:t>
            </w:r>
            <w:proofErr w:type="spellEnd"/>
            <w:r w:rsidRPr="007D6489">
              <w:rPr>
                <w:rFonts w:ascii="Times New Roman" w:eastAsia="Times New Roman" w:hAnsi="Times New Roman" w:cs="Times New Roman"/>
                <w:b/>
                <w:bCs/>
                <w:color w:val="000000"/>
                <w:sz w:val="27"/>
                <w:szCs w:val="27"/>
              </w:rPr>
              <w:t xml:space="preserve"> o </w:t>
            </w:r>
            <w:proofErr w:type="spellStart"/>
            <w:r w:rsidRPr="007D6489">
              <w:rPr>
                <w:rFonts w:ascii="Times New Roman" w:eastAsia="Times New Roman" w:hAnsi="Times New Roman" w:cs="Times New Roman"/>
                <w:b/>
                <w:bCs/>
                <w:color w:val="000000"/>
                <w:sz w:val="27"/>
                <w:szCs w:val="27"/>
              </w:rPr>
              <w:t>hanashimasuka</w:t>
            </w:r>
            <w:proofErr w:type="spellEnd"/>
            <w:r w:rsidRPr="007D6489">
              <w:rPr>
                <w:rFonts w:ascii="Times New Roman" w:eastAsia="Times New Roman" w:hAnsi="Times New Roman" w:cs="Times New Roman"/>
                <w:b/>
                <w:bCs/>
                <w:color w:val="000000"/>
                <w:sz w:val="27"/>
                <w:szCs w:val="27"/>
              </w:rPr>
              <w:t>?</w:t>
            </w:r>
          </w:p>
        </w:tc>
        <w:tc>
          <w:tcPr>
            <w:tcW w:w="0" w:type="auto"/>
            <w:shd w:val="clear" w:color="auto" w:fill="A5FFFF"/>
            <w:vAlign w:val="center"/>
            <w:hideMark/>
          </w:tcPr>
          <w:p w14:paraId="44671562" w14:textId="77777777" w:rsidR="007D6489" w:rsidRPr="007D6489" w:rsidRDefault="007D6489" w:rsidP="007D6489">
            <w:pPr>
              <w:spacing w:line="240" w:lineRule="auto"/>
              <w:ind w:firstLine="0"/>
              <w:rPr>
                <w:rFonts w:ascii="Verdana" w:eastAsia="Times New Roman" w:hAnsi="Verdana" w:cs="Times New Roman"/>
                <w:b/>
                <w:bCs/>
                <w:color w:val="000066"/>
                <w:sz w:val="24"/>
                <w:szCs w:val="24"/>
                <w:lang w:eastAsia="ja-JP"/>
              </w:rPr>
            </w:pPr>
            <w:r w:rsidRPr="007D6489">
              <w:rPr>
                <w:rFonts w:ascii="MS Gothic" w:eastAsia="MS Gothic" w:hAnsi="MS Gothic" w:cs="MS Gothic"/>
                <w:b/>
                <w:bCs/>
                <w:color w:val="000066"/>
                <w:sz w:val="24"/>
                <w:szCs w:val="24"/>
                <w:lang w:eastAsia="ja-JP"/>
              </w:rPr>
              <w:t>あなたは　えいご</w:t>
            </w:r>
            <w:r w:rsidRPr="007D6489">
              <w:rPr>
                <w:rFonts w:ascii="Verdana" w:eastAsia="Times New Roman" w:hAnsi="Verdana" w:cs="Times New Roman"/>
                <w:b/>
                <w:bCs/>
                <w:color w:val="000066"/>
                <w:sz w:val="24"/>
                <w:szCs w:val="24"/>
                <w:lang w:eastAsia="ja-JP"/>
              </w:rPr>
              <w:t>/</w:t>
            </w:r>
            <w:r w:rsidRPr="007D6489">
              <w:rPr>
                <w:rFonts w:ascii="MS Gothic" w:eastAsia="MS Gothic" w:hAnsi="MS Gothic" w:cs="MS Gothic"/>
                <w:b/>
                <w:bCs/>
                <w:color w:val="000066"/>
                <w:sz w:val="24"/>
                <w:szCs w:val="24"/>
                <w:lang w:eastAsia="ja-JP"/>
              </w:rPr>
              <w:t>にほんご　を</w:t>
            </w:r>
            <w:r w:rsidRPr="007D6489">
              <w:rPr>
                <w:rFonts w:ascii="Verdana" w:eastAsia="Times New Roman" w:hAnsi="Verdana" w:cs="Times New Roman"/>
                <w:b/>
                <w:bCs/>
                <w:color w:val="000066"/>
                <w:sz w:val="24"/>
                <w:szCs w:val="24"/>
                <w:lang w:eastAsia="ja-JP"/>
              </w:rPr>
              <w:br/>
            </w:r>
            <w:r w:rsidRPr="007D6489">
              <w:rPr>
                <w:rFonts w:ascii="MS Gothic" w:eastAsia="MS Gothic" w:hAnsi="MS Gothic" w:cs="MS Gothic"/>
                <w:b/>
                <w:bCs/>
                <w:color w:val="000066"/>
                <w:sz w:val="24"/>
                <w:szCs w:val="24"/>
                <w:lang w:eastAsia="ja-JP"/>
              </w:rPr>
              <w:t xml:space="preserve">　はなしますか？</w:t>
            </w:r>
          </w:p>
        </w:tc>
      </w:tr>
      <w:tr w:rsidR="007D6489" w:rsidRPr="007D6489" w14:paraId="2F48E618" w14:textId="77777777" w:rsidTr="007D6489">
        <w:trPr>
          <w:trHeight w:val="203"/>
          <w:tblCellSpacing w:w="4" w:type="dxa"/>
          <w:jc w:val="center"/>
        </w:trPr>
        <w:tc>
          <w:tcPr>
            <w:tcW w:w="0" w:type="auto"/>
            <w:shd w:val="clear" w:color="auto" w:fill="FFFF94"/>
            <w:vAlign w:val="center"/>
            <w:hideMark/>
          </w:tcPr>
          <w:p w14:paraId="05917AF8"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Yes/no/a little</w:t>
            </w:r>
          </w:p>
        </w:tc>
        <w:tc>
          <w:tcPr>
            <w:tcW w:w="0" w:type="auto"/>
            <w:shd w:val="clear" w:color="auto" w:fill="FFFF94"/>
            <w:vAlign w:val="center"/>
            <w:hideMark/>
          </w:tcPr>
          <w:p w14:paraId="39271E09"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Hai/</w:t>
            </w:r>
            <w:proofErr w:type="spellStart"/>
            <w:r w:rsidRPr="007D6489">
              <w:rPr>
                <w:rFonts w:ascii="Times New Roman" w:eastAsia="Times New Roman" w:hAnsi="Times New Roman" w:cs="Times New Roman"/>
                <w:b/>
                <w:bCs/>
                <w:color w:val="000000"/>
                <w:sz w:val="27"/>
                <w:szCs w:val="27"/>
              </w:rPr>
              <w:t>iie</w:t>
            </w:r>
            <w:proofErr w:type="spellEnd"/>
            <w:r w:rsidRPr="007D6489">
              <w:rPr>
                <w:rFonts w:ascii="Times New Roman" w:eastAsia="Times New Roman" w:hAnsi="Times New Roman" w:cs="Times New Roman"/>
                <w:b/>
                <w:bCs/>
                <w:color w:val="000000"/>
                <w:sz w:val="27"/>
                <w:szCs w:val="27"/>
              </w:rPr>
              <w:t>/</w:t>
            </w:r>
            <w:proofErr w:type="spellStart"/>
            <w:r w:rsidRPr="007D6489">
              <w:rPr>
                <w:rFonts w:ascii="Times New Roman" w:eastAsia="Times New Roman" w:hAnsi="Times New Roman" w:cs="Times New Roman"/>
                <w:b/>
                <w:bCs/>
                <w:color w:val="000000"/>
                <w:sz w:val="27"/>
                <w:szCs w:val="27"/>
              </w:rPr>
              <w:t>chotto</w:t>
            </w:r>
            <w:proofErr w:type="spellEnd"/>
          </w:p>
        </w:tc>
        <w:tc>
          <w:tcPr>
            <w:tcW w:w="0" w:type="auto"/>
            <w:shd w:val="clear" w:color="auto" w:fill="FFFF94"/>
            <w:vAlign w:val="center"/>
            <w:hideMark/>
          </w:tcPr>
          <w:p w14:paraId="2CB823FA" w14:textId="77777777" w:rsidR="007D6489" w:rsidRPr="007D6489" w:rsidRDefault="007D6489" w:rsidP="007D6489">
            <w:pPr>
              <w:spacing w:line="240" w:lineRule="auto"/>
              <w:ind w:firstLine="0"/>
              <w:rPr>
                <w:rFonts w:ascii="Verdana" w:eastAsia="Times New Roman" w:hAnsi="Verdana" w:cs="Times New Roman"/>
                <w:b/>
                <w:bCs/>
                <w:color w:val="000066"/>
                <w:sz w:val="24"/>
                <w:szCs w:val="24"/>
              </w:rPr>
            </w:pPr>
            <w:proofErr w:type="spellStart"/>
            <w:r w:rsidRPr="007D6489">
              <w:rPr>
                <w:rFonts w:ascii="MS Gothic" w:eastAsia="MS Gothic" w:hAnsi="MS Gothic" w:cs="MS Gothic"/>
                <w:b/>
                <w:bCs/>
                <w:color w:val="000066"/>
                <w:sz w:val="24"/>
                <w:szCs w:val="24"/>
              </w:rPr>
              <w:t>はい</w:t>
            </w:r>
            <w:proofErr w:type="spellEnd"/>
            <w:r w:rsidRPr="007D6489">
              <w:rPr>
                <w:rFonts w:ascii="Verdana" w:eastAsia="Times New Roman" w:hAnsi="Verdana" w:cs="Times New Roman"/>
                <w:b/>
                <w:bCs/>
                <w:color w:val="000066"/>
                <w:sz w:val="24"/>
                <w:szCs w:val="24"/>
              </w:rPr>
              <w:t>/</w:t>
            </w:r>
            <w:proofErr w:type="spellStart"/>
            <w:r w:rsidRPr="007D6489">
              <w:rPr>
                <w:rFonts w:ascii="MS Gothic" w:eastAsia="MS Gothic" w:hAnsi="MS Gothic" w:cs="MS Gothic"/>
                <w:b/>
                <w:bCs/>
                <w:color w:val="000066"/>
                <w:sz w:val="24"/>
                <w:szCs w:val="24"/>
              </w:rPr>
              <w:t>いいえ</w:t>
            </w:r>
            <w:proofErr w:type="spellEnd"/>
            <w:r w:rsidRPr="007D6489">
              <w:rPr>
                <w:rFonts w:ascii="Verdana" w:eastAsia="Times New Roman" w:hAnsi="Verdana" w:cs="Times New Roman"/>
                <w:b/>
                <w:bCs/>
                <w:color w:val="000066"/>
                <w:sz w:val="24"/>
                <w:szCs w:val="24"/>
              </w:rPr>
              <w:t>/</w:t>
            </w:r>
            <w:proofErr w:type="spellStart"/>
            <w:r w:rsidRPr="007D6489">
              <w:rPr>
                <w:rFonts w:ascii="MS Gothic" w:eastAsia="MS Gothic" w:hAnsi="MS Gothic" w:cs="MS Gothic"/>
                <w:b/>
                <w:bCs/>
                <w:color w:val="000066"/>
                <w:sz w:val="24"/>
                <w:szCs w:val="24"/>
              </w:rPr>
              <w:t>ちょっと</w:t>
            </w:r>
            <w:proofErr w:type="spellEnd"/>
          </w:p>
        </w:tc>
      </w:tr>
      <w:tr w:rsidR="007D6489" w:rsidRPr="007D6489" w14:paraId="252FA95D" w14:textId="77777777" w:rsidTr="007D6489">
        <w:trPr>
          <w:trHeight w:val="203"/>
          <w:tblCellSpacing w:w="4" w:type="dxa"/>
          <w:jc w:val="center"/>
        </w:trPr>
        <w:tc>
          <w:tcPr>
            <w:tcW w:w="0" w:type="auto"/>
            <w:shd w:val="clear" w:color="auto" w:fill="A5FFFF"/>
            <w:vAlign w:val="center"/>
            <w:hideMark/>
          </w:tcPr>
          <w:p w14:paraId="1AAFEA02"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Do you understand?</w:t>
            </w:r>
          </w:p>
        </w:tc>
        <w:tc>
          <w:tcPr>
            <w:tcW w:w="0" w:type="auto"/>
            <w:shd w:val="clear" w:color="auto" w:fill="A5FFFF"/>
            <w:vAlign w:val="center"/>
            <w:hideMark/>
          </w:tcPr>
          <w:p w14:paraId="69B1068C"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Wakarimasuka</w:t>
            </w:r>
            <w:proofErr w:type="spellEnd"/>
            <w:r w:rsidRPr="007D6489">
              <w:rPr>
                <w:rFonts w:ascii="Times New Roman" w:eastAsia="Times New Roman" w:hAnsi="Times New Roman" w:cs="Times New Roman"/>
                <w:b/>
                <w:bCs/>
                <w:color w:val="000000"/>
                <w:sz w:val="27"/>
                <w:szCs w:val="27"/>
              </w:rPr>
              <w:t>?</w:t>
            </w:r>
          </w:p>
        </w:tc>
        <w:tc>
          <w:tcPr>
            <w:tcW w:w="0" w:type="auto"/>
            <w:shd w:val="clear" w:color="auto" w:fill="A5FFFF"/>
            <w:vAlign w:val="center"/>
            <w:hideMark/>
          </w:tcPr>
          <w:p w14:paraId="47550F10" w14:textId="77777777" w:rsidR="007D6489" w:rsidRPr="007D6489" w:rsidRDefault="007D6489" w:rsidP="007D6489">
            <w:pPr>
              <w:spacing w:line="240" w:lineRule="auto"/>
              <w:ind w:firstLine="0"/>
              <w:rPr>
                <w:rFonts w:ascii="Verdana" w:eastAsia="Times New Roman" w:hAnsi="Verdana" w:cs="Times New Roman"/>
                <w:b/>
                <w:bCs/>
                <w:color w:val="000066"/>
                <w:sz w:val="24"/>
                <w:szCs w:val="24"/>
              </w:rPr>
            </w:pPr>
            <w:proofErr w:type="spellStart"/>
            <w:r w:rsidRPr="007D6489">
              <w:rPr>
                <w:rFonts w:ascii="MS Gothic" w:eastAsia="MS Gothic" w:hAnsi="MS Gothic" w:cs="MS Gothic"/>
                <w:b/>
                <w:bCs/>
                <w:color w:val="000066"/>
                <w:sz w:val="24"/>
                <w:szCs w:val="24"/>
              </w:rPr>
              <w:t>わかりますか</w:t>
            </w:r>
            <w:proofErr w:type="spellEnd"/>
            <w:r w:rsidRPr="007D6489">
              <w:rPr>
                <w:rFonts w:ascii="MS Gothic" w:eastAsia="MS Gothic" w:hAnsi="MS Gothic" w:cs="MS Gothic"/>
                <w:b/>
                <w:bCs/>
                <w:color w:val="000066"/>
                <w:sz w:val="24"/>
                <w:szCs w:val="24"/>
              </w:rPr>
              <w:t>？</w:t>
            </w:r>
          </w:p>
        </w:tc>
      </w:tr>
      <w:tr w:rsidR="007D6489" w:rsidRPr="007D6489" w14:paraId="479E0848" w14:textId="77777777" w:rsidTr="007D6489">
        <w:trPr>
          <w:trHeight w:val="203"/>
          <w:tblCellSpacing w:w="4" w:type="dxa"/>
          <w:jc w:val="center"/>
        </w:trPr>
        <w:tc>
          <w:tcPr>
            <w:tcW w:w="0" w:type="auto"/>
            <w:shd w:val="clear" w:color="auto" w:fill="FFFF94"/>
            <w:vAlign w:val="center"/>
            <w:hideMark/>
          </w:tcPr>
          <w:p w14:paraId="30811261"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I understand/I don't understand</w:t>
            </w:r>
          </w:p>
        </w:tc>
        <w:tc>
          <w:tcPr>
            <w:tcW w:w="0" w:type="auto"/>
            <w:shd w:val="clear" w:color="auto" w:fill="FFFF94"/>
            <w:vAlign w:val="center"/>
            <w:hideMark/>
          </w:tcPr>
          <w:p w14:paraId="62AAD28D"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Wakarimasu</w:t>
            </w:r>
            <w:proofErr w:type="spellEnd"/>
            <w:r w:rsidRPr="007D6489">
              <w:rPr>
                <w:rFonts w:ascii="Times New Roman" w:eastAsia="Times New Roman" w:hAnsi="Times New Roman" w:cs="Times New Roman"/>
                <w:b/>
                <w:bCs/>
                <w:color w:val="000000"/>
                <w:sz w:val="27"/>
                <w:szCs w:val="27"/>
              </w:rPr>
              <w:t>/</w:t>
            </w:r>
            <w:r w:rsidRPr="007D6489">
              <w:rPr>
                <w:rFonts w:ascii="Times New Roman" w:eastAsia="Times New Roman" w:hAnsi="Times New Roman" w:cs="Times New Roman"/>
                <w:b/>
                <w:bCs/>
                <w:color w:val="000000"/>
                <w:sz w:val="27"/>
                <w:szCs w:val="27"/>
              </w:rPr>
              <w:br/>
            </w:r>
            <w:proofErr w:type="spellStart"/>
            <w:r w:rsidRPr="007D6489">
              <w:rPr>
                <w:rFonts w:ascii="Times New Roman" w:eastAsia="Times New Roman" w:hAnsi="Times New Roman" w:cs="Times New Roman"/>
                <w:b/>
                <w:bCs/>
                <w:color w:val="000000"/>
                <w:sz w:val="27"/>
                <w:szCs w:val="27"/>
              </w:rPr>
              <w:t>wakarimasen</w:t>
            </w:r>
            <w:proofErr w:type="spellEnd"/>
          </w:p>
        </w:tc>
        <w:tc>
          <w:tcPr>
            <w:tcW w:w="0" w:type="auto"/>
            <w:shd w:val="clear" w:color="auto" w:fill="FFFF94"/>
            <w:vAlign w:val="center"/>
            <w:hideMark/>
          </w:tcPr>
          <w:p w14:paraId="4E5C57B8" w14:textId="77777777" w:rsidR="007D6489" w:rsidRPr="007D6489" w:rsidRDefault="007D6489" w:rsidP="007D6489">
            <w:pPr>
              <w:spacing w:line="240" w:lineRule="auto"/>
              <w:ind w:firstLine="0"/>
              <w:rPr>
                <w:rFonts w:ascii="Verdana" w:eastAsia="Times New Roman" w:hAnsi="Verdana" w:cs="Times New Roman"/>
                <w:b/>
                <w:bCs/>
                <w:color w:val="000066"/>
                <w:sz w:val="24"/>
                <w:szCs w:val="24"/>
                <w:lang w:eastAsia="ja-JP"/>
              </w:rPr>
            </w:pPr>
            <w:r w:rsidRPr="007D6489">
              <w:rPr>
                <w:rFonts w:ascii="MS Gothic" w:eastAsia="MS Gothic" w:hAnsi="MS Gothic" w:cs="MS Gothic"/>
                <w:b/>
                <w:bCs/>
                <w:color w:val="000066"/>
                <w:sz w:val="24"/>
                <w:szCs w:val="24"/>
                <w:lang w:eastAsia="ja-JP"/>
              </w:rPr>
              <w:t>わかります</w:t>
            </w:r>
            <w:r w:rsidRPr="007D6489">
              <w:rPr>
                <w:rFonts w:ascii="Verdana" w:eastAsia="Times New Roman" w:hAnsi="Verdana" w:cs="Times New Roman"/>
                <w:b/>
                <w:bCs/>
                <w:color w:val="000066"/>
                <w:sz w:val="24"/>
                <w:szCs w:val="24"/>
                <w:lang w:eastAsia="ja-JP"/>
              </w:rPr>
              <w:t>/</w:t>
            </w:r>
            <w:r w:rsidRPr="007D6489">
              <w:rPr>
                <w:rFonts w:ascii="Verdana" w:eastAsia="Times New Roman" w:hAnsi="Verdana" w:cs="Times New Roman"/>
                <w:b/>
                <w:bCs/>
                <w:color w:val="000066"/>
                <w:sz w:val="24"/>
                <w:szCs w:val="24"/>
                <w:lang w:eastAsia="ja-JP"/>
              </w:rPr>
              <w:br/>
            </w:r>
            <w:r w:rsidRPr="007D6489">
              <w:rPr>
                <w:rFonts w:ascii="MS Gothic" w:eastAsia="MS Gothic" w:hAnsi="MS Gothic" w:cs="MS Gothic"/>
                <w:b/>
                <w:bCs/>
                <w:color w:val="000066"/>
                <w:sz w:val="24"/>
                <w:szCs w:val="24"/>
                <w:lang w:eastAsia="ja-JP"/>
              </w:rPr>
              <w:t>わかりません</w:t>
            </w:r>
          </w:p>
        </w:tc>
      </w:tr>
      <w:tr w:rsidR="007D6489" w:rsidRPr="007D6489" w14:paraId="17D6B886" w14:textId="77777777" w:rsidTr="007D6489">
        <w:trPr>
          <w:trHeight w:val="203"/>
          <w:tblCellSpacing w:w="4" w:type="dxa"/>
          <w:jc w:val="center"/>
        </w:trPr>
        <w:tc>
          <w:tcPr>
            <w:tcW w:w="0" w:type="auto"/>
            <w:shd w:val="clear" w:color="auto" w:fill="A5FFFF"/>
            <w:vAlign w:val="center"/>
            <w:hideMark/>
          </w:tcPr>
          <w:p w14:paraId="14B09537"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r w:rsidRPr="007D6489">
              <w:rPr>
                <w:rFonts w:ascii="Times New Roman" w:eastAsia="Times New Roman" w:hAnsi="Times New Roman" w:cs="Times New Roman"/>
                <w:b/>
                <w:bCs/>
                <w:color w:val="000000"/>
                <w:sz w:val="27"/>
                <w:szCs w:val="27"/>
              </w:rPr>
              <w:t>I don't know</w:t>
            </w:r>
          </w:p>
        </w:tc>
        <w:tc>
          <w:tcPr>
            <w:tcW w:w="0" w:type="auto"/>
            <w:shd w:val="clear" w:color="auto" w:fill="A5FFFF"/>
            <w:vAlign w:val="center"/>
            <w:hideMark/>
          </w:tcPr>
          <w:p w14:paraId="55591767" w14:textId="77777777" w:rsidR="007D6489" w:rsidRPr="007D6489" w:rsidRDefault="007D6489" w:rsidP="007D6489">
            <w:pPr>
              <w:spacing w:line="240" w:lineRule="auto"/>
              <w:ind w:firstLine="0"/>
              <w:rPr>
                <w:rFonts w:ascii="Times New Roman" w:eastAsia="Times New Roman" w:hAnsi="Times New Roman" w:cs="Times New Roman"/>
                <w:b/>
                <w:bCs/>
                <w:color w:val="000000"/>
                <w:sz w:val="27"/>
                <w:szCs w:val="27"/>
              </w:rPr>
            </w:pPr>
            <w:proofErr w:type="spellStart"/>
            <w:r w:rsidRPr="007D6489">
              <w:rPr>
                <w:rFonts w:ascii="Times New Roman" w:eastAsia="Times New Roman" w:hAnsi="Times New Roman" w:cs="Times New Roman"/>
                <w:b/>
                <w:bCs/>
                <w:color w:val="000000"/>
                <w:sz w:val="27"/>
                <w:szCs w:val="27"/>
              </w:rPr>
              <w:t>Shirimasen</w:t>
            </w:r>
            <w:proofErr w:type="spellEnd"/>
          </w:p>
        </w:tc>
        <w:tc>
          <w:tcPr>
            <w:tcW w:w="0" w:type="auto"/>
            <w:shd w:val="clear" w:color="auto" w:fill="A5FFFF"/>
            <w:vAlign w:val="center"/>
            <w:hideMark/>
          </w:tcPr>
          <w:p w14:paraId="55E39BA4" w14:textId="77777777" w:rsidR="007D6489" w:rsidRPr="007D6489" w:rsidRDefault="007D6489" w:rsidP="007D6489">
            <w:pPr>
              <w:spacing w:line="240" w:lineRule="auto"/>
              <w:ind w:firstLine="0"/>
              <w:rPr>
                <w:rFonts w:ascii="Times New Roman" w:eastAsia="Times New Roman" w:hAnsi="Times New Roman" w:cs="Times New Roman"/>
                <w:b/>
                <w:bCs/>
                <w:color w:val="000000"/>
                <w:sz w:val="24"/>
                <w:szCs w:val="24"/>
              </w:rPr>
            </w:pPr>
            <w:proofErr w:type="spellStart"/>
            <w:r w:rsidRPr="007D6489">
              <w:rPr>
                <w:rFonts w:ascii="MS Gothic" w:eastAsia="MS Gothic" w:hAnsi="MS Gothic" w:cs="MS Gothic"/>
                <w:b/>
                <w:bCs/>
                <w:color w:val="000000"/>
                <w:sz w:val="24"/>
                <w:szCs w:val="24"/>
              </w:rPr>
              <w:t>しりません</w:t>
            </w:r>
            <w:proofErr w:type="spellEnd"/>
          </w:p>
        </w:tc>
      </w:tr>
    </w:tbl>
    <w:p w14:paraId="2B72C21C" w14:textId="69E03765" w:rsidR="005D591F" w:rsidRDefault="005D591F" w:rsidP="005D591F">
      <w:pPr>
        <w:pBdr>
          <w:left w:val="single" w:sz="48" w:space="18" w:color="355F5D"/>
        </w:pBdr>
        <w:shd w:val="clear" w:color="auto" w:fill="FFFFFF"/>
        <w:spacing w:before="100" w:beforeAutospacing="1" w:line="240" w:lineRule="auto"/>
        <w:ind w:firstLine="0"/>
        <w:contextualSpacing/>
        <w:outlineLvl w:val="1"/>
        <w:rPr>
          <w:rFonts w:ascii="Times New Roman" w:hAnsi="Times New Roman" w:cs="Times New Roman"/>
          <w:b/>
          <w:sz w:val="24"/>
          <w:szCs w:val="24"/>
        </w:rPr>
      </w:pPr>
    </w:p>
    <w:p w14:paraId="59BA1F2B" w14:textId="77777777" w:rsidR="005D591F" w:rsidRPr="00843F69" w:rsidRDefault="005D591F" w:rsidP="005D591F">
      <w:pPr>
        <w:pBdr>
          <w:left w:val="single" w:sz="48" w:space="18" w:color="355F5D"/>
        </w:pBdr>
        <w:shd w:val="clear" w:color="auto" w:fill="FFFFFF"/>
        <w:spacing w:before="100" w:beforeAutospacing="1" w:line="240" w:lineRule="auto"/>
        <w:ind w:firstLine="0"/>
        <w:contextualSpacing/>
        <w:outlineLvl w:val="1"/>
        <w:rPr>
          <w:rFonts w:ascii="Times New Roman" w:hAnsi="Times New Roman" w:cs="Times New Roman"/>
          <w:b/>
          <w:sz w:val="24"/>
          <w:szCs w:val="24"/>
        </w:rPr>
      </w:pPr>
    </w:p>
    <w:sectPr w:rsidR="005D591F" w:rsidRPr="00843F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F3274"/>
    <w:multiLevelType w:val="multilevel"/>
    <w:tmpl w:val="B50E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D60875"/>
    <w:multiLevelType w:val="hybridMultilevel"/>
    <w:tmpl w:val="31BEC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75257"/>
    <w:multiLevelType w:val="multilevel"/>
    <w:tmpl w:val="2068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EA3BAF"/>
    <w:multiLevelType w:val="hybridMultilevel"/>
    <w:tmpl w:val="AF0AAD34"/>
    <w:lvl w:ilvl="0" w:tplc="BF025124">
      <w:start w:val="1"/>
      <w:numFmt w:val="upperRoman"/>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944E36"/>
    <w:multiLevelType w:val="multilevel"/>
    <w:tmpl w:val="52FE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3942F6"/>
    <w:multiLevelType w:val="multilevel"/>
    <w:tmpl w:val="A50E8590"/>
    <w:lvl w:ilvl="0">
      <w:start w:val="1"/>
      <w:numFmt w:val="decimal"/>
      <w:pStyle w:val="Outlin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F252625"/>
    <w:multiLevelType w:val="multilevel"/>
    <w:tmpl w:val="0DB8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06628"/>
    <w:multiLevelType w:val="multilevel"/>
    <w:tmpl w:val="B81C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203EF0"/>
    <w:multiLevelType w:val="multilevel"/>
    <w:tmpl w:val="7920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5"/>
  </w:num>
  <w:num w:numId="4">
    <w:abstractNumId w:val="6"/>
  </w:num>
  <w:num w:numId="5">
    <w:abstractNumId w:val="2"/>
  </w:num>
  <w:num w:numId="6">
    <w:abstractNumId w:val="0"/>
  </w:num>
  <w:num w:numId="7">
    <w:abstractNumId w:val="7"/>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F69"/>
    <w:rsid w:val="00032B0F"/>
    <w:rsid w:val="000842A0"/>
    <w:rsid w:val="00186F56"/>
    <w:rsid w:val="00187CD8"/>
    <w:rsid w:val="00192AA5"/>
    <w:rsid w:val="00222091"/>
    <w:rsid w:val="0024757B"/>
    <w:rsid w:val="00267DB4"/>
    <w:rsid w:val="003F0ED9"/>
    <w:rsid w:val="004E3FE8"/>
    <w:rsid w:val="004E50DE"/>
    <w:rsid w:val="00520919"/>
    <w:rsid w:val="0059349A"/>
    <w:rsid w:val="005D591F"/>
    <w:rsid w:val="006271B9"/>
    <w:rsid w:val="006800C4"/>
    <w:rsid w:val="00681452"/>
    <w:rsid w:val="00737400"/>
    <w:rsid w:val="007D6489"/>
    <w:rsid w:val="007D6DE4"/>
    <w:rsid w:val="00815B70"/>
    <w:rsid w:val="00843F69"/>
    <w:rsid w:val="008D3E76"/>
    <w:rsid w:val="00934153"/>
    <w:rsid w:val="009472F3"/>
    <w:rsid w:val="009C440C"/>
    <w:rsid w:val="00BC7E2C"/>
    <w:rsid w:val="00BE4AB6"/>
    <w:rsid w:val="00C94984"/>
    <w:rsid w:val="00D3619F"/>
    <w:rsid w:val="00D56E61"/>
    <w:rsid w:val="00E6296D"/>
    <w:rsid w:val="00ED3DC8"/>
    <w:rsid w:val="00F67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B6B0A"/>
  <w15:chartTrackingRefBased/>
  <w15:docId w15:val="{822C90C5-3A67-4758-B566-A72DFDB7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DA7"/>
  </w:style>
  <w:style w:type="paragraph" w:styleId="Heading1">
    <w:name w:val="heading 1"/>
    <w:basedOn w:val="Normal"/>
    <w:next w:val="Normal"/>
    <w:link w:val="Heading1Char"/>
    <w:uiPriority w:val="9"/>
    <w:qFormat/>
    <w:rsid w:val="00F67D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D3E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Heading1"/>
    <w:link w:val="OutlineChar"/>
    <w:qFormat/>
    <w:rsid w:val="00F67DA7"/>
    <w:pPr>
      <w:numPr>
        <w:numId w:val="2"/>
      </w:numPr>
      <w:spacing w:before="0"/>
      <w:ind w:hanging="360"/>
    </w:pPr>
    <w:rPr>
      <w:rFonts w:ascii="Times New Roman" w:hAnsi="Times New Roman"/>
      <w:sz w:val="24"/>
      <w:szCs w:val="24"/>
    </w:rPr>
  </w:style>
  <w:style w:type="character" w:customStyle="1" w:styleId="OutlineChar">
    <w:name w:val="Outline Char"/>
    <w:basedOn w:val="Heading1Char"/>
    <w:link w:val="Outline"/>
    <w:rsid w:val="00F67DA7"/>
    <w:rPr>
      <w:rFonts w:ascii="Times New Roman" w:eastAsiaTheme="majorEastAsia" w:hAnsi="Times New Roman" w:cstheme="majorBidi"/>
      <w:color w:val="2F5496" w:themeColor="accent1" w:themeShade="BF"/>
      <w:sz w:val="24"/>
      <w:szCs w:val="24"/>
    </w:rPr>
  </w:style>
  <w:style w:type="character" w:customStyle="1" w:styleId="Heading1Char">
    <w:name w:val="Heading 1 Char"/>
    <w:basedOn w:val="DefaultParagraphFont"/>
    <w:link w:val="Heading1"/>
    <w:uiPriority w:val="9"/>
    <w:rsid w:val="00F67D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D3E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D6489"/>
    <w:rPr>
      <w:color w:val="0563C1" w:themeColor="hyperlink"/>
      <w:u w:val="single"/>
    </w:rPr>
  </w:style>
  <w:style w:type="character" w:styleId="UnresolvedMention">
    <w:name w:val="Unresolved Mention"/>
    <w:basedOn w:val="DefaultParagraphFont"/>
    <w:uiPriority w:val="99"/>
    <w:semiHidden/>
    <w:unhideWhenUsed/>
    <w:rsid w:val="007D6489"/>
    <w:rPr>
      <w:color w:val="605E5C"/>
      <w:shd w:val="clear" w:color="auto" w:fill="E1DFDD"/>
    </w:rPr>
  </w:style>
  <w:style w:type="paragraph" w:styleId="BalloonText">
    <w:name w:val="Balloon Text"/>
    <w:basedOn w:val="Normal"/>
    <w:link w:val="BalloonTextChar"/>
    <w:uiPriority w:val="99"/>
    <w:semiHidden/>
    <w:unhideWhenUsed/>
    <w:rsid w:val="00C9498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498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99198">
      <w:bodyDiv w:val="1"/>
      <w:marLeft w:val="0"/>
      <w:marRight w:val="0"/>
      <w:marTop w:val="0"/>
      <w:marBottom w:val="0"/>
      <w:divBdr>
        <w:top w:val="none" w:sz="0" w:space="0" w:color="auto"/>
        <w:left w:val="none" w:sz="0" w:space="0" w:color="auto"/>
        <w:bottom w:val="none" w:sz="0" w:space="0" w:color="auto"/>
        <w:right w:val="none" w:sz="0" w:space="0" w:color="auto"/>
      </w:divBdr>
    </w:div>
    <w:div w:id="389578137">
      <w:bodyDiv w:val="1"/>
      <w:marLeft w:val="0"/>
      <w:marRight w:val="0"/>
      <w:marTop w:val="0"/>
      <w:marBottom w:val="0"/>
      <w:divBdr>
        <w:top w:val="none" w:sz="0" w:space="0" w:color="auto"/>
        <w:left w:val="none" w:sz="0" w:space="0" w:color="auto"/>
        <w:bottom w:val="none" w:sz="0" w:space="0" w:color="auto"/>
        <w:right w:val="none" w:sz="0" w:space="0" w:color="auto"/>
      </w:divBdr>
      <w:divsChild>
        <w:div w:id="841890574">
          <w:marLeft w:val="0"/>
          <w:marRight w:val="0"/>
          <w:marTop w:val="0"/>
          <w:marBottom w:val="0"/>
          <w:divBdr>
            <w:top w:val="none" w:sz="0" w:space="0" w:color="auto"/>
            <w:left w:val="none" w:sz="0" w:space="0" w:color="auto"/>
            <w:bottom w:val="none" w:sz="0" w:space="0" w:color="auto"/>
            <w:right w:val="none" w:sz="0" w:space="0" w:color="auto"/>
          </w:divBdr>
        </w:div>
      </w:divsChild>
    </w:div>
    <w:div w:id="1125927818">
      <w:bodyDiv w:val="1"/>
      <w:marLeft w:val="0"/>
      <w:marRight w:val="0"/>
      <w:marTop w:val="0"/>
      <w:marBottom w:val="0"/>
      <w:divBdr>
        <w:top w:val="none" w:sz="0" w:space="0" w:color="auto"/>
        <w:left w:val="none" w:sz="0" w:space="0" w:color="auto"/>
        <w:bottom w:val="none" w:sz="0" w:space="0" w:color="auto"/>
        <w:right w:val="none" w:sz="0" w:space="0" w:color="auto"/>
      </w:divBdr>
      <w:divsChild>
        <w:div w:id="1250116469">
          <w:marLeft w:val="0"/>
          <w:marRight w:val="0"/>
          <w:marTop w:val="0"/>
          <w:marBottom w:val="0"/>
          <w:divBdr>
            <w:top w:val="none" w:sz="0" w:space="0" w:color="auto"/>
            <w:left w:val="none" w:sz="0" w:space="0" w:color="auto"/>
            <w:bottom w:val="none" w:sz="0" w:space="0" w:color="auto"/>
            <w:right w:val="none" w:sz="0" w:space="0" w:color="auto"/>
          </w:divBdr>
        </w:div>
        <w:div w:id="344552314">
          <w:marLeft w:val="0"/>
          <w:marRight w:val="0"/>
          <w:marTop w:val="0"/>
          <w:marBottom w:val="0"/>
          <w:divBdr>
            <w:top w:val="none" w:sz="0" w:space="0" w:color="auto"/>
            <w:left w:val="none" w:sz="0" w:space="0" w:color="auto"/>
            <w:bottom w:val="none" w:sz="0" w:space="0" w:color="auto"/>
            <w:right w:val="none" w:sz="0" w:space="0" w:color="auto"/>
          </w:divBdr>
          <w:divsChild>
            <w:div w:id="346372524">
              <w:marLeft w:val="0"/>
              <w:marRight w:val="0"/>
              <w:marTop w:val="0"/>
              <w:marBottom w:val="0"/>
              <w:divBdr>
                <w:top w:val="none" w:sz="0" w:space="0" w:color="auto"/>
                <w:left w:val="none" w:sz="0" w:space="0" w:color="auto"/>
                <w:bottom w:val="none" w:sz="0" w:space="0" w:color="auto"/>
                <w:right w:val="none" w:sz="0" w:space="0" w:color="auto"/>
              </w:divBdr>
              <w:divsChild>
                <w:div w:id="1903907035">
                  <w:marLeft w:val="0"/>
                  <w:marRight w:val="0"/>
                  <w:marTop w:val="0"/>
                  <w:marBottom w:val="0"/>
                  <w:divBdr>
                    <w:top w:val="none" w:sz="0" w:space="0" w:color="auto"/>
                    <w:left w:val="none" w:sz="0" w:space="0" w:color="auto"/>
                    <w:bottom w:val="none" w:sz="0" w:space="0" w:color="auto"/>
                    <w:right w:val="none" w:sz="0" w:space="0" w:color="auto"/>
                  </w:divBdr>
                </w:div>
                <w:div w:id="13961687">
                  <w:marLeft w:val="0"/>
                  <w:marRight w:val="0"/>
                  <w:marTop w:val="0"/>
                  <w:marBottom w:val="0"/>
                  <w:divBdr>
                    <w:top w:val="none" w:sz="0" w:space="0" w:color="auto"/>
                    <w:left w:val="none" w:sz="0" w:space="0" w:color="auto"/>
                    <w:bottom w:val="none" w:sz="0" w:space="0" w:color="auto"/>
                    <w:right w:val="none" w:sz="0" w:space="0" w:color="auto"/>
                  </w:divBdr>
                </w:div>
              </w:divsChild>
            </w:div>
            <w:div w:id="149903610">
              <w:marLeft w:val="0"/>
              <w:marRight w:val="0"/>
              <w:marTop w:val="0"/>
              <w:marBottom w:val="0"/>
              <w:divBdr>
                <w:top w:val="none" w:sz="0" w:space="0" w:color="auto"/>
                <w:left w:val="none" w:sz="0" w:space="0" w:color="auto"/>
                <w:bottom w:val="none" w:sz="0" w:space="0" w:color="auto"/>
                <w:right w:val="none" w:sz="0" w:space="0" w:color="auto"/>
              </w:divBdr>
            </w:div>
            <w:div w:id="1579559138">
              <w:marLeft w:val="0"/>
              <w:marRight w:val="0"/>
              <w:marTop w:val="0"/>
              <w:marBottom w:val="0"/>
              <w:divBdr>
                <w:top w:val="none" w:sz="0" w:space="0" w:color="auto"/>
                <w:left w:val="none" w:sz="0" w:space="0" w:color="auto"/>
                <w:bottom w:val="none" w:sz="0" w:space="0" w:color="auto"/>
                <w:right w:val="none" w:sz="0" w:space="0" w:color="auto"/>
              </w:divBdr>
              <w:divsChild>
                <w:div w:id="1887794173">
                  <w:marLeft w:val="0"/>
                  <w:marRight w:val="0"/>
                  <w:marTop w:val="0"/>
                  <w:marBottom w:val="0"/>
                  <w:divBdr>
                    <w:top w:val="none" w:sz="0" w:space="0" w:color="auto"/>
                    <w:left w:val="none" w:sz="0" w:space="0" w:color="auto"/>
                    <w:bottom w:val="none" w:sz="0" w:space="0" w:color="auto"/>
                    <w:right w:val="none" w:sz="0" w:space="0" w:color="auto"/>
                  </w:divBdr>
                  <w:divsChild>
                    <w:div w:id="4657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5779">
              <w:marLeft w:val="0"/>
              <w:marRight w:val="0"/>
              <w:marTop w:val="0"/>
              <w:marBottom w:val="0"/>
              <w:divBdr>
                <w:top w:val="none" w:sz="0" w:space="0" w:color="auto"/>
                <w:left w:val="none" w:sz="0" w:space="0" w:color="auto"/>
                <w:bottom w:val="none" w:sz="0" w:space="0" w:color="auto"/>
                <w:right w:val="none" w:sz="0" w:space="0" w:color="auto"/>
              </w:divBdr>
              <w:divsChild>
                <w:div w:id="1811705954">
                  <w:marLeft w:val="0"/>
                  <w:marRight w:val="0"/>
                  <w:marTop w:val="0"/>
                  <w:marBottom w:val="0"/>
                  <w:divBdr>
                    <w:top w:val="none" w:sz="0" w:space="0" w:color="auto"/>
                    <w:left w:val="none" w:sz="0" w:space="0" w:color="auto"/>
                    <w:bottom w:val="none" w:sz="0" w:space="0" w:color="auto"/>
                    <w:right w:val="none" w:sz="0" w:space="0" w:color="auto"/>
                  </w:divBdr>
                </w:div>
                <w:div w:id="2135979060">
                  <w:marLeft w:val="0"/>
                  <w:marRight w:val="0"/>
                  <w:marTop w:val="0"/>
                  <w:marBottom w:val="0"/>
                  <w:divBdr>
                    <w:top w:val="none" w:sz="0" w:space="0" w:color="auto"/>
                    <w:left w:val="none" w:sz="0" w:space="0" w:color="auto"/>
                    <w:bottom w:val="none" w:sz="0" w:space="0" w:color="auto"/>
                    <w:right w:val="none" w:sz="0" w:space="0" w:color="auto"/>
                  </w:divBdr>
                </w:div>
                <w:div w:id="284044690">
                  <w:marLeft w:val="0"/>
                  <w:marRight w:val="0"/>
                  <w:marTop w:val="0"/>
                  <w:marBottom w:val="0"/>
                  <w:divBdr>
                    <w:top w:val="none" w:sz="0" w:space="0" w:color="auto"/>
                    <w:left w:val="none" w:sz="0" w:space="0" w:color="auto"/>
                    <w:bottom w:val="none" w:sz="0" w:space="0" w:color="auto"/>
                    <w:right w:val="none" w:sz="0" w:space="0" w:color="auto"/>
                  </w:divBdr>
                </w:div>
                <w:div w:id="1411538378">
                  <w:marLeft w:val="0"/>
                  <w:marRight w:val="0"/>
                  <w:marTop w:val="0"/>
                  <w:marBottom w:val="0"/>
                  <w:divBdr>
                    <w:top w:val="none" w:sz="0" w:space="0" w:color="auto"/>
                    <w:left w:val="none" w:sz="0" w:space="0" w:color="auto"/>
                    <w:bottom w:val="none" w:sz="0" w:space="0" w:color="auto"/>
                    <w:right w:val="none" w:sz="0" w:space="0" w:color="auto"/>
                  </w:divBdr>
                </w:div>
                <w:div w:id="778599240">
                  <w:marLeft w:val="0"/>
                  <w:marRight w:val="0"/>
                  <w:marTop w:val="0"/>
                  <w:marBottom w:val="0"/>
                  <w:divBdr>
                    <w:top w:val="none" w:sz="0" w:space="0" w:color="auto"/>
                    <w:left w:val="none" w:sz="0" w:space="0" w:color="auto"/>
                    <w:bottom w:val="none" w:sz="0" w:space="0" w:color="auto"/>
                    <w:right w:val="none" w:sz="0" w:space="0" w:color="auto"/>
                  </w:divBdr>
                </w:div>
                <w:div w:id="741684798">
                  <w:marLeft w:val="0"/>
                  <w:marRight w:val="0"/>
                  <w:marTop w:val="0"/>
                  <w:marBottom w:val="0"/>
                  <w:divBdr>
                    <w:top w:val="none" w:sz="0" w:space="0" w:color="auto"/>
                    <w:left w:val="none" w:sz="0" w:space="0" w:color="auto"/>
                    <w:bottom w:val="none" w:sz="0" w:space="0" w:color="auto"/>
                    <w:right w:val="none" w:sz="0" w:space="0" w:color="auto"/>
                  </w:divBdr>
                </w:div>
                <w:div w:id="2146845819">
                  <w:marLeft w:val="0"/>
                  <w:marRight w:val="0"/>
                  <w:marTop w:val="0"/>
                  <w:marBottom w:val="0"/>
                  <w:divBdr>
                    <w:top w:val="none" w:sz="0" w:space="0" w:color="auto"/>
                    <w:left w:val="none" w:sz="0" w:space="0" w:color="auto"/>
                    <w:bottom w:val="none" w:sz="0" w:space="0" w:color="auto"/>
                    <w:right w:val="none" w:sz="0" w:space="0" w:color="auto"/>
                  </w:divBdr>
                </w:div>
                <w:div w:id="994603854">
                  <w:marLeft w:val="0"/>
                  <w:marRight w:val="0"/>
                  <w:marTop w:val="0"/>
                  <w:marBottom w:val="0"/>
                  <w:divBdr>
                    <w:top w:val="none" w:sz="0" w:space="0" w:color="auto"/>
                    <w:left w:val="none" w:sz="0" w:space="0" w:color="auto"/>
                    <w:bottom w:val="none" w:sz="0" w:space="0" w:color="auto"/>
                    <w:right w:val="none" w:sz="0" w:space="0" w:color="auto"/>
                  </w:divBdr>
                </w:div>
                <w:div w:id="558639226">
                  <w:marLeft w:val="0"/>
                  <w:marRight w:val="0"/>
                  <w:marTop w:val="0"/>
                  <w:marBottom w:val="0"/>
                  <w:divBdr>
                    <w:top w:val="none" w:sz="0" w:space="0" w:color="auto"/>
                    <w:left w:val="none" w:sz="0" w:space="0" w:color="auto"/>
                    <w:bottom w:val="none" w:sz="0" w:space="0" w:color="auto"/>
                    <w:right w:val="none" w:sz="0" w:space="0" w:color="auto"/>
                  </w:divBdr>
                </w:div>
                <w:div w:id="14620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50674">
      <w:bodyDiv w:val="1"/>
      <w:marLeft w:val="0"/>
      <w:marRight w:val="0"/>
      <w:marTop w:val="0"/>
      <w:marBottom w:val="0"/>
      <w:divBdr>
        <w:top w:val="none" w:sz="0" w:space="0" w:color="auto"/>
        <w:left w:val="none" w:sz="0" w:space="0" w:color="auto"/>
        <w:bottom w:val="none" w:sz="0" w:space="0" w:color="auto"/>
        <w:right w:val="none" w:sz="0" w:space="0" w:color="auto"/>
      </w:divBdr>
      <w:divsChild>
        <w:div w:id="3825500">
          <w:marLeft w:val="0"/>
          <w:marRight w:val="0"/>
          <w:marTop w:val="0"/>
          <w:marBottom w:val="0"/>
          <w:divBdr>
            <w:top w:val="none" w:sz="0" w:space="0" w:color="auto"/>
            <w:left w:val="none" w:sz="0" w:space="0" w:color="auto"/>
            <w:bottom w:val="none" w:sz="0" w:space="0" w:color="auto"/>
            <w:right w:val="none" w:sz="0" w:space="0" w:color="auto"/>
          </w:divBdr>
        </w:div>
      </w:divsChild>
    </w:div>
    <w:div w:id="1790590175">
      <w:bodyDiv w:val="1"/>
      <w:marLeft w:val="0"/>
      <w:marRight w:val="0"/>
      <w:marTop w:val="0"/>
      <w:marBottom w:val="0"/>
      <w:divBdr>
        <w:top w:val="none" w:sz="0" w:space="0" w:color="auto"/>
        <w:left w:val="none" w:sz="0" w:space="0" w:color="auto"/>
        <w:bottom w:val="none" w:sz="0" w:space="0" w:color="auto"/>
        <w:right w:val="none" w:sz="0" w:space="0" w:color="auto"/>
      </w:divBdr>
    </w:div>
    <w:div w:id="180427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psavvy.com/best-tokyo-budget-hotels-4107369" TargetMode="External"/><Relationship Id="rId18" Type="http://schemas.openxmlformats.org/officeDocument/2006/relationships/hyperlink" Target="https://www.japan-guide.com/e/e2021.html" TargetMode="External"/><Relationship Id="rId26" Type="http://schemas.openxmlformats.org/officeDocument/2006/relationships/hyperlink" Target="https://www.japan-guide.com/e/e2158.html" TargetMode="External"/><Relationship Id="rId39" Type="http://schemas.openxmlformats.org/officeDocument/2006/relationships/hyperlink" Target="https://www.japan-guide.com/e/e2210.html" TargetMode="External"/><Relationship Id="rId21" Type="http://schemas.openxmlformats.org/officeDocument/2006/relationships/hyperlink" Target="https://www.japan-guide.com/e/e2363.html" TargetMode="External"/><Relationship Id="rId34" Type="http://schemas.openxmlformats.org/officeDocument/2006/relationships/hyperlink" Target="https://www.japan-guide.com/e/e2165.html" TargetMode="External"/><Relationship Id="rId42" Type="http://schemas.openxmlformats.org/officeDocument/2006/relationships/hyperlink" Target="https://www.japan-guide.com/e/e2158.html" TargetMode="External"/><Relationship Id="rId47" Type="http://schemas.openxmlformats.org/officeDocument/2006/relationships/hyperlink" Target="https://www.japan-guide.com/list/e1105.html" TargetMode="External"/><Relationship Id="rId50" Type="http://schemas.openxmlformats.org/officeDocument/2006/relationships/hyperlink" Target="https://www.japan-guide.com/e/e2158.html" TargetMode="External"/><Relationship Id="rId55" Type="http://schemas.openxmlformats.org/officeDocument/2006/relationships/hyperlink" Target="https://www.japan-guide.com/e/e3940.html" TargetMode="External"/><Relationship Id="rId63" Type="http://schemas.openxmlformats.org/officeDocument/2006/relationships/image" Target="media/image4.jpeg"/><Relationship Id="rId7" Type="http://schemas.openxmlformats.org/officeDocument/2006/relationships/hyperlink" Target="https://www.tripsavvy.com/biography-of-your-guide-1549988" TargetMode="External"/><Relationship Id="rId2" Type="http://schemas.openxmlformats.org/officeDocument/2006/relationships/styles" Target="styles.xml"/><Relationship Id="rId16" Type="http://schemas.openxmlformats.org/officeDocument/2006/relationships/hyperlink" Target="https://www.japan-guide.com/e/e3922.html" TargetMode="External"/><Relationship Id="rId29" Type="http://schemas.openxmlformats.org/officeDocument/2006/relationships/hyperlink" Target="https://www.japan-guide.com/e/e3975.html" TargetMode="External"/><Relationship Id="rId1" Type="http://schemas.openxmlformats.org/officeDocument/2006/relationships/numbering" Target="numbering.xml"/><Relationship Id="rId6" Type="http://schemas.openxmlformats.org/officeDocument/2006/relationships/hyperlink" Target="https://matadornetwork.com/abroad/can-feel-japan-calling-back/" TargetMode="External"/><Relationship Id="rId11" Type="http://schemas.openxmlformats.org/officeDocument/2006/relationships/image" Target="media/image2.png"/><Relationship Id="rId24" Type="http://schemas.openxmlformats.org/officeDocument/2006/relationships/hyperlink" Target="https://www.japan-guide.com/e/e2015.html" TargetMode="External"/><Relationship Id="rId32" Type="http://schemas.openxmlformats.org/officeDocument/2006/relationships/hyperlink" Target="https://www.japan-guide.com/e/e3922.html" TargetMode="External"/><Relationship Id="rId37" Type="http://schemas.openxmlformats.org/officeDocument/2006/relationships/hyperlink" Target="https://www.japan-guide.com/e/e2196.html" TargetMode="External"/><Relationship Id="rId40" Type="http://schemas.openxmlformats.org/officeDocument/2006/relationships/hyperlink" Target="https://www.japan-guide.com/e/e3922.html" TargetMode="External"/><Relationship Id="rId45" Type="http://schemas.openxmlformats.org/officeDocument/2006/relationships/hyperlink" Target="https://www.japan-guide.com/e/e2359_003.html" TargetMode="External"/><Relationship Id="rId53" Type="http://schemas.openxmlformats.org/officeDocument/2006/relationships/hyperlink" Target="https://www.japan-guide.com/e/e3940.html" TargetMode="External"/><Relationship Id="rId58" Type="http://schemas.openxmlformats.org/officeDocument/2006/relationships/hyperlink" Target="https://en.wikipedia.org/wiki/Help:IPA/Japanese" TargetMode="External"/><Relationship Id="rId66" Type="http://schemas.openxmlformats.org/officeDocument/2006/relationships/fontTable" Target="fontTable.xml"/><Relationship Id="rId5" Type="http://schemas.openxmlformats.org/officeDocument/2006/relationships/hyperlink" Target="https://matadornetwork.com/notebook/22-mindblowing-spots-japan/" TargetMode="External"/><Relationship Id="rId15" Type="http://schemas.openxmlformats.org/officeDocument/2006/relationships/hyperlink" Target="https://www.japan-guide.com/e/e3922.html" TargetMode="External"/><Relationship Id="rId23" Type="http://schemas.openxmlformats.org/officeDocument/2006/relationships/hyperlink" Target="https://www.japan-guide.com/e/e2158.html" TargetMode="External"/><Relationship Id="rId28" Type="http://schemas.openxmlformats.org/officeDocument/2006/relationships/hyperlink" Target="https://www.japan-guide.com/e/e3915.html" TargetMode="External"/><Relationship Id="rId36" Type="http://schemas.openxmlformats.org/officeDocument/2006/relationships/hyperlink" Target="https://www.japan-guide.com/e/e2021.html" TargetMode="External"/><Relationship Id="rId49" Type="http://schemas.openxmlformats.org/officeDocument/2006/relationships/hyperlink" Target="https://www.japan-guide.com/e/e2158.html" TargetMode="External"/><Relationship Id="rId57" Type="http://schemas.openxmlformats.org/officeDocument/2006/relationships/hyperlink" Target="https://en.wikipedia.org/wiki/Help:IPA/English" TargetMode="External"/><Relationship Id="rId61" Type="http://schemas.openxmlformats.org/officeDocument/2006/relationships/hyperlink" Target="https://en.wikipedia.org/wiki/Japan" TargetMode="External"/><Relationship Id="rId10" Type="http://schemas.openxmlformats.org/officeDocument/2006/relationships/image" Target="media/image1.png"/><Relationship Id="rId19" Type="http://schemas.openxmlformats.org/officeDocument/2006/relationships/hyperlink" Target="https://www.japan-guide.com/e/e2210.html" TargetMode="External"/><Relationship Id="rId31" Type="http://schemas.openxmlformats.org/officeDocument/2006/relationships/hyperlink" Target="https://www.japan-guide.com/e/e2157.html" TargetMode="External"/><Relationship Id="rId44" Type="http://schemas.openxmlformats.org/officeDocument/2006/relationships/hyperlink" Target="https://www.japan-guide.com/e/e2015.html" TargetMode="External"/><Relationship Id="rId52" Type="http://schemas.openxmlformats.org/officeDocument/2006/relationships/hyperlink" Target="https://www.japan-guide.com/e/e3932.html" TargetMode="External"/><Relationship Id="rId60" Type="http://schemas.openxmlformats.org/officeDocument/2006/relationships/hyperlink" Target="https://en.wikipedia.org/wiki/Kyoto" TargetMode="External"/><Relationship Id="rId65" Type="http://schemas.openxmlformats.org/officeDocument/2006/relationships/hyperlink" Target="http://www.easyjapanese.org/phrases.html" TargetMode="External"/><Relationship Id="rId4" Type="http://schemas.openxmlformats.org/officeDocument/2006/relationships/webSettings" Target="webSettings.xml"/><Relationship Id="rId9" Type="http://schemas.openxmlformats.org/officeDocument/2006/relationships/hyperlink" Target="http://www.npb.go.jp/en/index.html" TargetMode="External"/><Relationship Id="rId14" Type="http://schemas.openxmlformats.org/officeDocument/2006/relationships/hyperlink" Target="https://www.japan-guide.com/e/e2158.html" TargetMode="External"/><Relationship Id="rId22" Type="http://schemas.openxmlformats.org/officeDocument/2006/relationships/image" Target="media/image3.gif"/><Relationship Id="rId27" Type="http://schemas.openxmlformats.org/officeDocument/2006/relationships/hyperlink" Target="https://www.japan-guide.com/e/e3922.html" TargetMode="External"/><Relationship Id="rId30" Type="http://schemas.openxmlformats.org/officeDocument/2006/relationships/hyperlink" Target="https://www.japan-guide.com/e/e2158.html" TargetMode="External"/><Relationship Id="rId35" Type="http://schemas.openxmlformats.org/officeDocument/2006/relationships/hyperlink" Target="https://www.japan-guide.com/e/e2021.html" TargetMode="External"/><Relationship Id="rId43" Type="http://schemas.openxmlformats.org/officeDocument/2006/relationships/hyperlink" Target="https://www.japan-guide.com/e/e2016.html" TargetMode="External"/><Relationship Id="rId48" Type="http://schemas.openxmlformats.org/officeDocument/2006/relationships/hyperlink" Target="https://www.japan-guide.com/e/e2033.html" TargetMode="External"/><Relationship Id="rId56" Type="http://schemas.openxmlformats.org/officeDocument/2006/relationships/hyperlink" Target="https://www.japan-guide.com/e/e3932.html" TargetMode="External"/><Relationship Id="rId64" Type="http://schemas.openxmlformats.org/officeDocument/2006/relationships/hyperlink" Target="https://www2.city.kyoto.lg.jp/kotsu/webguide/en/index.html" TargetMode="External"/><Relationship Id="rId8" Type="http://schemas.openxmlformats.org/officeDocument/2006/relationships/hyperlink" Target="https://www.tripsavvy.com/osaka-japan-modern-japanese-city-4119830" TargetMode="External"/><Relationship Id="rId51" Type="http://schemas.openxmlformats.org/officeDocument/2006/relationships/hyperlink" Target="https://www.japan-guide.com/e/e3940.html" TargetMode="External"/><Relationship Id="rId3" Type="http://schemas.openxmlformats.org/officeDocument/2006/relationships/settings" Target="settings.xml"/><Relationship Id="rId12" Type="http://schemas.openxmlformats.org/officeDocument/2006/relationships/hyperlink" Target="https://www.tripsavvy.com/japan-4138866" TargetMode="External"/><Relationship Id="rId17" Type="http://schemas.openxmlformats.org/officeDocument/2006/relationships/hyperlink" Target="https://www.japan-guide.com/e/e3917.html" TargetMode="External"/><Relationship Id="rId25" Type="http://schemas.openxmlformats.org/officeDocument/2006/relationships/hyperlink" Target="https://www.japan-guide.com/e/e3922.html" TargetMode="External"/><Relationship Id="rId33" Type="http://schemas.openxmlformats.org/officeDocument/2006/relationships/hyperlink" Target="https://www.japan-guide.com/e/e3922.html" TargetMode="External"/><Relationship Id="rId38" Type="http://schemas.openxmlformats.org/officeDocument/2006/relationships/hyperlink" Target="https://www.japan-guide.com/e/e2210.html" TargetMode="External"/><Relationship Id="rId46" Type="http://schemas.openxmlformats.org/officeDocument/2006/relationships/hyperlink" Target="https://www.japan-guide.com/e/e2359_003.html" TargetMode="External"/><Relationship Id="rId59" Type="http://schemas.openxmlformats.org/officeDocument/2006/relationships/hyperlink" Target="https://en.wikipedia.org/wiki/Geisha" TargetMode="External"/><Relationship Id="rId67" Type="http://schemas.openxmlformats.org/officeDocument/2006/relationships/theme" Target="theme/theme1.xml"/><Relationship Id="rId20" Type="http://schemas.openxmlformats.org/officeDocument/2006/relationships/hyperlink" Target="https://www.japan-guide.com/e/e2359_003.html" TargetMode="External"/><Relationship Id="rId41" Type="http://schemas.openxmlformats.org/officeDocument/2006/relationships/hyperlink" Target="https://www.japan-guide.com/e/e2359_003.html" TargetMode="External"/><Relationship Id="rId54" Type="http://schemas.openxmlformats.org/officeDocument/2006/relationships/hyperlink" Target="https://www.japan-guide.com/e/e3932.html" TargetMode="External"/><Relationship Id="rId62" Type="http://schemas.openxmlformats.org/officeDocument/2006/relationships/hyperlink" Target="https://en.wikipedia.org/wiki/Shami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4970</Words>
  <Characters>28332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Hill</dc:creator>
  <cp:keywords/>
  <dc:description/>
  <cp:lastModifiedBy>Gary Hill</cp:lastModifiedBy>
  <cp:revision>3</cp:revision>
  <dcterms:created xsi:type="dcterms:W3CDTF">2019-07-29T19:31:00Z</dcterms:created>
  <dcterms:modified xsi:type="dcterms:W3CDTF">2019-07-29T19:32:00Z</dcterms:modified>
</cp:coreProperties>
</file>